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Pr="00BE402F" w:rsidRDefault="000826D5" w:rsidP="00D7125F">
      <w:pPr>
        <w:pStyle w:val="a4"/>
        <w:ind w:left="-142" w:right="-143"/>
        <w:rPr>
          <w:lang w:val="en-US"/>
        </w:rPr>
      </w:pPr>
    </w:p>
    <w:p w:rsidR="007D1395" w:rsidRPr="005F5A51" w:rsidRDefault="007D1395" w:rsidP="007D1395">
      <w:pPr>
        <w:jc w:val="center"/>
        <w:rPr>
          <w:b/>
          <w:sz w:val="32"/>
          <w:szCs w:val="32"/>
        </w:rPr>
      </w:pPr>
      <w:r w:rsidRPr="005F5A51">
        <w:rPr>
          <w:b/>
          <w:sz w:val="32"/>
          <w:szCs w:val="32"/>
        </w:rPr>
        <w:t>КОМИТЕТ ПО ФИНАНСАМ</w:t>
      </w:r>
    </w:p>
    <w:p w:rsidR="007D1395" w:rsidRPr="005F5A51" w:rsidRDefault="007D1395" w:rsidP="007D1395">
      <w:pPr>
        <w:jc w:val="center"/>
        <w:rPr>
          <w:b/>
          <w:sz w:val="32"/>
          <w:szCs w:val="32"/>
        </w:rPr>
      </w:pPr>
      <w:r w:rsidRPr="005F5A51">
        <w:rPr>
          <w:b/>
          <w:sz w:val="32"/>
          <w:szCs w:val="32"/>
        </w:rPr>
        <w:t>АДМИНИСТРАЦИИ КАЛАРСКОГО МУНИЦИПАЛЬНОГО ОКРУГА ЗАБАЙКАЛЬСКОГО КРАЯ</w:t>
      </w:r>
    </w:p>
    <w:p w:rsidR="007D1395" w:rsidRPr="005F5A51" w:rsidRDefault="007D1395" w:rsidP="007D1395">
      <w:pPr>
        <w:jc w:val="center"/>
        <w:rPr>
          <w:sz w:val="32"/>
          <w:szCs w:val="32"/>
        </w:rPr>
      </w:pPr>
    </w:p>
    <w:p w:rsidR="007D1395" w:rsidRDefault="007D1395" w:rsidP="007D1395">
      <w:pPr>
        <w:jc w:val="center"/>
      </w:pPr>
      <w:r>
        <w:t>─────────────────────────────────────────────────</w:t>
      </w:r>
    </w:p>
    <w:p w:rsidR="007D1395" w:rsidRPr="005F5A51" w:rsidRDefault="007D1395" w:rsidP="007D1395">
      <w:pPr>
        <w:jc w:val="center"/>
        <w:rPr>
          <w:b/>
          <w:sz w:val="36"/>
          <w:szCs w:val="36"/>
        </w:rPr>
      </w:pPr>
      <w:r w:rsidRPr="005F5A51">
        <w:rPr>
          <w:b/>
          <w:sz w:val="36"/>
          <w:szCs w:val="36"/>
        </w:rPr>
        <w:t>ПРИКАЗ</w:t>
      </w:r>
    </w:p>
    <w:p w:rsidR="007D1395" w:rsidRDefault="007D1395" w:rsidP="007D1395">
      <w:pPr>
        <w:jc w:val="center"/>
        <w:rPr>
          <w:b/>
        </w:rPr>
      </w:pPr>
      <w:r>
        <w:rPr>
          <w:b/>
        </w:rPr>
        <w:t>(распоряжение)</w:t>
      </w:r>
    </w:p>
    <w:p w:rsidR="007D1395" w:rsidRDefault="007D1395" w:rsidP="007D1395">
      <w:pPr>
        <w:jc w:val="center"/>
        <w:rPr>
          <w:b/>
        </w:rPr>
      </w:pPr>
    </w:p>
    <w:p w:rsidR="007D1395" w:rsidRPr="00293606" w:rsidRDefault="00981B12" w:rsidP="007D13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24 января</w:t>
      </w:r>
      <w:r w:rsidR="007D1395">
        <w:rPr>
          <w:sz w:val="28"/>
          <w:szCs w:val="28"/>
        </w:rPr>
        <w:t xml:space="preserve"> </w:t>
      </w:r>
      <w:r w:rsidR="007D1395" w:rsidRPr="005F5A51">
        <w:rPr>
          <w:sz w:val="28"/>
          <w:szCs w:val="28"/>
        </w:rPr>
        <w:t xml:space="preserve">  202</w:t>
      </w:r>
      <w:r w:rsidR="007D1395">
        <w:rPr>
          <w:sz w:val="28"/>
          <w:szCs w:val="28"/>
        </w:rPr>
        <w:t>2</w:t>
      </w:r>
      <w:r w:rsidR="007D1395" w:rsidRPr="005F5A51">
        <w:rPr>
          <w:sz w:val="28"/>
          <w:szCs w:val="28"/>
        </w:rPr>
        <w:t xml:space="preserve"> года                                                                    </w:t>
      </w:r>
      <w:r w:rsidR="007D13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7D1395" w:rsidRPr="005F5A51">
        <w:rPr>
          <w:sz w:val="28"/>
          <w:szCs w:val="28"/>
        </w:rPr>
        <w:t xml:space="preserve">   № </w:t>
      </w:r>
      <w:r>
        <w:rPr>
          <w:sz w:val="28"/>
          <w:szCs w:val="28"/>
        </w:rPr>
        <w:t>5</w:t>
      </w:r>
      <w:r w:rsidR="007D1395">
        <w:rPr>
          <w:sz w:val="28"/>
          <w:szCs w:val="28"/>
        </w:rPr>
        <w:t xml:space="preserve"> </w:t>
      </w:r>
      <w:r w:rsidR="007D1395" w:rsidRPr="00192A30">
        <w:rPr>
          <w:sz w:val="28"/>
          <w:szCs w:val="28"/>
        </w:rPr>
        <w:t>-ПД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CB4833" w:rsidRDefault="00CB4833" w:rsidP="000826D5">
      <w:pPr>
        <w:jc w:val="center"/>
        <w:rPr>
          <w:sz w:val="32"/>
          <w:szCs w:val="32"/>
        </w:rPr>
      </w:pPr>
    </w:p>
    <w:p w:rsidR="000826D5" w:rsidRDefault="007D1395" w:rsidP="003F4C06">
      <w:pPr>
        <w:pStyle w:val="a3"/>
        <w:tabs>
          <w:tab w:val="left" w:pos="70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5669" w:rsidRPr="00BE402F">
        <w:rPr>
          <w:b/>
          <w:sz w:val="28"/>
          <w:szCs w:val="28"/>
        </w:rPr>
        <w:t>О Порядке</w:t>
      </w:r>
      <w:r w:rsidR="00F114F2" w:rsidRPr="00BE402F">
        <w:rPr>
          <w:b/>
          <w:sz w:val="28"/>
          <w:szCs w:val="28"/>
        </w:rPr>
        <w:t xml:space="preserve"> </w:t>
      </w:r>
      <w:proofErr w:type="gramStart"/>
      <w:r w:rsidR="003F1D58" w:rsidRPr="00BE402F">
        <w:rPr>
          <w:b/>
          <w:sz w:val="28"/>
          <w:szCs w:val="28"/>
        </w:rPr>
        <w:t>санкционирования оплаты денежных обязательств</w:t>
      </w:r>
      <w:r w:rsidR="0088352E" w:rsidRPr="00BE402F">
        <w:rPr>
          <w:b/>
          <w:sz w:val="28"/>
          <w:szCs w:val="28"/>
        </w:rPr>
        <w:t xml:space="preserve"> получателей</w:t>
      </w:r>
      <w:r w:rsidR="001B436A" w:rsidRPr="00BE402F">
        <w:rPr>
          <w:b/>
          <w:sz w:val="28"/>
          <w:szCs w:val="28"/>
        </w:rPr>
        <w:t xml:space="preserve"> </w:t>
      </w:r>
      <w:r w:rsidR="003755A2" w:rsidRPr="00BE402F">
        <w:rPr>
          <w:b/>
          <w:sz w:val="28"/>
          <w:szCs w:val="28"/>
        </w:rPr>
        <w:t>средств бюджета</w:t>
      </w:r>
      <w:proofErr w:type="gramEnd"/>
      <w:r w:rsidR="003755A2" w:rsidRPr="00BE40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>
        <w:rPr>
          <w:b/>
          <w:sz w:val="28"/>
          <w:szCs w:val="28"/>
        </w:rPr>
        <w:t xml:space="preserve"> </w:t>
      </w:r>
      <w:r w:rsidR="006601C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="003755A2" w:rsidRPr="00BE402F">
        <w:rPr>
          <w:b/>
          <w:sz w:val="28"/>
          <w:szCs w:val="28"/>
        </w:rPr>
        <w:t xml:space="preserve"> и </w:t>
      </w:r>
      <w:r w:rsidR="00A312C2" w:rsidRPr="00BE402F">
        <w:rPr>
          <w:b/>
          <w:sz w:val="28"/>
          <w:szCs w:val="28"/>
        </w:rPr>
        <w:t xml:space="preserve">оплаты денежных обязательств, подлежащих исполнению за счет бюджетных ассигнований по </w:t>
      </w:r>
      <w:r w:rsidR="003755A2" w:rsidRPr="00BE402F">
        <w:rPr>
          <w:b/>
          <w:sz w:val="28"/>
          <w:szCs w:val="28"/>
        </w:rPr>
        <w:t>источник</w:t>
      </w:r>
      <w:r w:rsidR="00A312C2" w:rsidRPr="00BE402F">
        <w:rPr>
          <w:b/>
          <w:sz w:val="28"/>
          <w:szCs w:val="28"/>
        </w:rPr>
        <w:t>ам</w:t>
      </w:r>
      <w:r w:rsidR="003755A2" w:rsidRPr="00BE402F">
        <w:rPr>
          <w:b/>
          <w:sz w:val="28"/>
          <w:szCs w:val="28"/>
        </w:rPr>
        <w:t xml:space="preserve"> </w:t>
      </w:r>
      <w:r w:rsidR="003F1D58" w:rsidRPr="00BE402F">
        <w:rPr>
          <w:b/>
          <w:sz w:val="28"/>
          <w:szCs w:val="28"/>
        </w:rPr>
        <w:t xml:space="preserve">финансирования </w:t>
      </w:r>
      <w:r w:rsidR="00C97B9A" w:rsidRPr="00BE402F">
        <w:rPr>
          <w:b/>
          <w:sz w:val="28"/>
          <w:szCs w:val="28"/>
        </w:rPr>
        <w:t xml:space="preserve">дефицита бюджета </w:t>
      </w:r>
      <w:proofErr w:type="spellStart"/>
      <w:r w:rsidR="003F4C06">
        <w:rPr>
          <w:b/>
          <w:sz w:val="28"/>
          <w:szCs w:val="28"/>
        </w:rPr>
        <w:t>Каларского</w:t>
      </w:r>
      <w:proofErr w:type="spellEnd"/>
      <w:r w:rsidR="003F4C06">
        <w:rPr>
          <w:b/>
          <w:sz w:val="28"/>
          <w:szCs w:val="28"/>
        </w:rPr>
        <w:t xml:space="preserve"> </w:t>
      </w:r>
      <w:r w:rsidR="006601C0">
        <w:rPr>
          <w:b/>
          <w:sz w:val="28"/>
          <w:szCs w:val="28"/>
        </w:rPr>
        <w:t xml:space="preserve">муниципального </w:t>
      </w:r>
      <w:r w:rsidR="003F4C06">
        <w:rPr>
          <w:b/>
          <w:sz w:val="28"/>
          <w:szCs w:val="28"/>
        </w:rPr>
        <w:t>округа Забайкальского края</w:t>
      </w:r>
    </w:p>
    <w:p w:rsidR="003F4C06" w:rsidRPr="00BE402F" w:rsidRDefault="003F4C06" w:rsidP="003F4C06">
      <w:pPr>
        <w:pStyle w:val="a3"/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3F4C06" w:rsidRDefault="00F114F2" w:rsidP="003F4C06">
      <w:pPr>
        <w:pStyle w:val="a9"/>
        <w:ind w:left="0" w:firstLine="709"/>
        <w:jc w:val="both"/>
        <w:rPr>
          <w:sz w:val="28"/>
          <w:szCs w:val="28"/>
        </w:rPr>
      </w:pPr>
      <w:r w:rsidRPr="00BE402F">
        <w:rPr>
          <w:sz w:val="28"/>
          <w:szCs w:val="28"/>
        </w:rPr>
        <w:t>В соответствии с</w:t>
      </w:r>
      <w:r w:rsidR="00536E97" w:rsidRPr="00BE402F">
        <w:rPr>
          <w:sz w:val="28"/>
          <w:szCs w:val="28"/>
        </w:rPr>
        <w:t xml:space="preserve"> пунктами 1,</w:t>
      </w:r>
      <w:r w:rsidR="00EC7FDB" w:rsidRPr="00BE402F">
        <w:rPr>
          <w:sz w:val="28"/>
          <w:szCs w:val="28"/>
        </w:rPr>
        <w:t xml:space="preserve"> </w:t>
      </w:r>
      <w:r w:rsidR="00536E97" w:rsidRPr="00BE402F">
        <w:rPr>
          <w:sz w:val="28"/>
          <w:szCs w:val="28"/>
        </w:rPr>
        <w:t xml:space="preserve">2, абзацем третьим пункта 5 </w:t>
      </w:r>
      <w:r w:rsidR="00D0288B" w:rsidRPr="00BE402F">
        <w:rPr>
          <w:sz w:val="28"/>
          <w:szCs w:val="28"/>
        </w:rPr>
        <w:t xml:space="preserve">статьи 219 и </w:t>
      </w:r>
      <w:r w:rsidR="00536E97" w:rsidRPr="00BE402F">
        <w:rPr>
          <w:sz w:val="28"/>
          <w:szCs w:val="28"/>
        </w:rPr>
        <w:t xml:space="preserve">частью второй статьи </w:t>
      </w:r>
      <w:r w:rsidR="00D0288B" w:rsidRPr="00BE402F">
        <w:rPr>
          <w:sz w:val="28"/>
          <w:szCs w:val="28"/>
        </w:rPr>
        <w:t>219</w:t>
      </w:r>
      <w:r w:rsidR="000A587F" w:rsidRPr="00BE402F">
        <w:rPr>
          <w:sz w:val="28"/>
          <w:szCs w:val="28"/>
          <w:vertAlign w:val="superscript"/>
        </w:rPr>
        <w:t>2</w:t>
      </w:r>
      <w:r w:rsidR="00D0288B" w:rsidRPr="00BE402F">
        <w:rPr>
          <w:sz w:val="28"/>
          <w:szCs w:val="28"/>
        </w:rPr>
        <w:t xml:space="preserve"> Бюджетного кодекса Российской Федерации</w:t>
      </w:r>
      <w:r w:rsidR="007266B9" w:rsidRPr="00BE402F">
        <w:rPr>
          <w:sz w:val="28"/>
          <w:szCs w:val="28"/>
        </w:rPr>
        <w:t xml:space="preserve">, в целях </w:t>
      </w:r>
      <w:proofErr w:type="gramStart"/>
      <w:r w:rsidR="007266B9" w:rsidRPr="00BE402F">
        <w:rPr>
          <w:sz w:val="28"/>
          <w:szCs w:val="28"/>
        </w:rPr>
        <w:t xml:space="preserve">санкционирования оплаты денежных обязательств </w:t>
      </w:r>
      <w:r w:rsidR="00DE1EC9" w:rsidRPr="00BE402F">
        <w:rPr>
          <w:sz w:val="28"/>
          <w:szCs w:val="28"/>
        </w:rPr>
        <w:t>получателей средств бюджета</w:t>
      </w:r>
      <w:proofErr w:type="gramEnd"/>
      <w:r w:rsidR="00DE1EC9" w:rsidRPr="00BE402F">
        <w:rPr>
          <w:sz w:val="28"/>
          <w:szCs w:val="28"/>
        </w:rPr>
        <w:t xml:space="preserve"> </w:t>
      </w:r>
      <w:r w:rsidR="003F4C06">
        <w:rPr>
          <w:sz w:val="28"/>
          <w:szCs w:val="28"/>
        </w:rPr>
        <w:tab/>
      </w:r>
      <w:proofErr w:type="spellStart"/>
      <w:r w:rsidR="003F4C06">
        <w:rPr>
          <w:sz w:val="28"/>
          <w:szCs w:val="28"/>
        </w:rPr>
        <w:t>Каларского</w:t>
      </w:r>
      <w:proofErr w:type="spellEnd"/>
      <w:r w:rsidR="003F4C06">
        <w:rPr>
          <w:sz w:val="28"/>
          <w:szCs w:val="28"/>
        </w:rPr>
        <w:t xml:space="preserve"> </w:t>
      </w:r>
      <w:r w:rsidR="006601C0">
        <w:rPr>
          <w:sz w:val="28"/>
          <w:szCs w:val="28"/>
        </w:rPr>
        <w:t xml:space="preserve">муниципального </w:t>
      </w:r>
      <w:r w:rsidR="003F4C06">
        <w:rPr>
          <w:sz w:val="28"/>
          <w:szCs w:val="28"/>
        </w:rPr>
        <w:t>округа Забайкальского края</w:t>
      </w:r>
      <w:r w:rsidR="00DE1EC9" w:rsidRPr="00BE402F">
        <w:rPr>
          <w:sz w:val="28"/>
          <w:szCs w:val="28"/>
        </w:rPr>
        <w:t xml:space="preserve"> и администраторов источников финансирования дефи</w:t>
      </w:r>
      <w:r w:rsidR="002476E4" w:rsidRPr="00BE402F">
        <w:rPr>
          <w:sz w:val="28"/>
          <w:szCs w:val="28"/>
        </w:rPr>
        <w:t xml:space="preserve">цита </w:t>
      </w:r>
      <w:r w:rsidR="006601C0" w:rsidRPr="00BE402F">
        <w:rPr>
          <w:sz w:val="28"/>
          <w:szCs w:val="28"/>
        </w:rPr>
        <w:t xml:space="preserve">бюджета </w:t>
      </w:r>
      <w:proofErr w:type="spellStart"/>
      <w:r w:rsidR="003F4C06">
        <w:rPr>
          <w:sz w:val="28"/>
          <w:szCs w:val="28"/>
        </w:rPr>
        <w:t>Каларского</w:t>
      </w:r>
      <w:proofErr w:type="spellEnd"/>
      <w:r w:rsidR="003F4C06">
        <w:rPr>
          <w:sz w:val="28"/>
          <w:szCs w:val="28"/>
        </w:rPr>
        <w:t xml:space="preserve"> муниципального округа Забайкальского края</w:t>
      </w:r>
      <w:r w:rsidR="006601C0">
        <w:rPr>
          <w:sz w:val="28"/>
          <w:szCs w:val="28"/>
        </w:rPr>
        <w:t>,</w:t>
      </w:r>
      <w:r w:rsidR="00C119C3">
        <w:rPr>
          <w:sz w:val="28"/>
          <w:szCs w:val="28"/>
        </w:rPr>
        <w:t xml:space="preserve"> </w:t>
      </w:r>
    </w:p>
    <w:p w:rsidR="0047779A" w:rsidRPr="00BE402F" w:rsidRDefault="0062210B" w:rsidP="003F4C06">
      <w:pPr>
        <w:pStyle w:val="a9"/>
        <w:ind w:left="0" w:firstLine="709"/>
        <w:jc w:val="both"/>
        <w:rPr>
          <w:sz w:val="28"/>
          <w:szCs w:val="28"/>
        </w:rPr>
      </w:pPr>
      <w:proofErr w:type="gramStart"/>
      <w:r w:rsidRPr="00BE402F">
        <w:rPr>
          <w:b/>
          <w:sz w:val="30"/>
          <w:szCs w:val="30"/>
        </w:rPr>
        <w:t>п</w:t>
      </w:r>
      <w:proofErr w:type="gramEnd"/>
      <w:r w:rsidRPr="00BE402F">
        <w:rPr>
          <w:b/>
          <w:sz w:val="30"/>
          <w:szCs w:val="30"/>
        </w:rPr>
        <w:t xml:space="preserve"> р и к а з ы в а ю</w:t>
      </w:r>
      <w:r w:rsidRPr="00BE402F">
        <w:rPr>
          <w:sz w:val="30"/>
          <w:szCs w:val="30"/>
        </w:rPr>
        <w:t>:</w:t>
      </w:r>
    </w:p>
    <w:p w:rsidR="000826D5" w:rsidRPr="00BE402F" w:rsidRDefault="000826D5" w:rsidP="00471B85">
      <w:pPr>
        <w:jc w:val="both"/>
        <w:rPr>
          <w:sz w:val="12"/>
          <w:szCs w:val="12"/>
        </w:rPr>
      </w:pPr>
    </w:p>
    <w:p w:rsidR="006601C0" w:rsidRDefault="00316EE1" w:rsidP="00BC4465">
      <w:pPr>
        <w:pStyle w:val="a3"/>
        <w:tabs>
          <w:tab w:val="left" w:pos="709"/>
        </w:tabs>
        <w:spacing w:after="0"/>
        <w:jc w:val="both"/>
        <w:rPr>
          <w:sz w:val="28"/>
          <w:szCs w:val="28"/>
        </w:rPr>
      </w:pPr>
      <w:r w:rsidRPr="00BE402F">
        <w:rPr>
          <w:sz w:val="28"/>
          <w:szCs w:val="28"/>
        </w:rPr>
        <w:tab/>
      </w:r>
      <w:r w:rsidR="00F114F2" w:rsidRPr="00BE402F">
        <w:rPr>
          <w:sz w:val="28"/>
          <w:szCs w:val="28"/>
        </w:rPr>
        <w:t xml:space="preserve">1. Утвердить прилагаемый </w:t>
      </w:r>
      <w:r w:rsidR="00D97B88" w:rsidRPr="00BE402F">
        <w:rPr>
          <w:sz w:val="28"/>
          <w:szCs w:val="28"/>
        </w:rPr>
        <w:t xml:space="preserve">Порядок </w:t>
      </w:r>
      <w:proofErr w:type="gramStart"/>
      <w:r w:rsidR="00B2133D" w:rsidRPr="00BE402F">
        <w:rPr>
          <w:sz w:val="28"/>
          <w:szCs w:val="28"/>
        </w:rPr>
        <w:t xml:space="preserve">санкционирования </w:t>
      </w:r>
      <w:r w:rsidR="00B441AE" w:rsidRPr="00BE402F">
        <w:rPr>
          <w:sz w:val="28"/>
          <w:szCs w:val="28"/>
        </w:rPr>
        <w:t xml:space="preserve">оплаты денежных обязательств получателей средств </w:t>
      </w:r>
      <w:r w:rsidR="006601C0" w:rsidRPr="00BE402F">
        <w:rPr>
          <w:sz w:val="28"/>
          <w:szCs w:val="28"/>
        </w:rPr>
        <w:t>бюджета</w:t>
      </w:r>
      <w:proofErr w:type="gramEnd"/>
      <w:r w:rsidR="006601C0" w:rsidRPr="00BE402F">
        <w:rPr>
          <w:sz w:val="28"/>
          <w:szCs w:val="28"/>
        </w:rPr>
        <w:t xml:space="preserve"> </w:t>
      </w:r>
      <w:proofErr w:type="spellStart"/>
      <w:r w:rsidR="003F4C06">
        <w:rPr>
          <w:sz w:val="28"/>
          <w:szCs w:val="28"/>
        </w:rPr>
        <w:t>Каларского</w:t>
      </w:r>
      <w:proofErr w:type="spellEnd"/>
      <w:r w:rsidR="003F4C06">
        <w:rPr>
          <w:sz w:val="28"/>
          <w:szCs w:val="28"/>
        </w:rPr>
        <w:t xml:space="preserve"> муниципального округа Забайкальского края</w:t>
      </w:r>
      <w:r w:rsidR="003F4C06" w:rsidRPr="00BE402F">
        <w:rPr>
          <w:sz w:val="28"/>
          <w:szCs w:val="28"/>
        </w:rPr>
        <w:t xml:space="preserve"> </w:t>
      </w:r>
      <w:r w:rsidR="00B441AE" w:rsidRPr="00BE402F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3F4C06">
        <w:rPr>
          <w:sz w:val="28"/>
          <w:szCs w:val="28"/>
        </w:rPr>
        <w:t>Каларского</w:t>
      </w:r>
      <w:proofErr w:type="spellEnd"/>
      <w:r w:rsidR="003F4C06">
        <w:rPr>
          <w:sz w:val="28"/>
          <w:szCs w:val="28"/>
        </w:rPr>
        <w:t xml:space="preserve"> муниципального округа Забайкальского края.</w:t>
      </w:r>
    </w:p>
    <w:p w:rsidR="00CB4833" w:rsidRDefault="00CB4833" w:rsidP="00BC4465">
      <w:pPr>
        <w:pStyle w:val="a3"/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3F4C06" w:rsidRDefault="003F4C06" w:rsidP="00BC44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153D0">
        <w:rPr>
          <w:sz w:val="28"/>
          <w:szCs w:val="28"/>
        </w:rPr>
        <w:t>Признать утрат</w:t>
      </w:r>
      <w:r>
        <w:rPr>
          <w:sz w:val="28"/>
          <w:szCs w:val="28"/>
        </w:rPr>
        <w:t>ившим силу приказ Комитета по финансам администрации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 от 24</w:t>
      </w:r>
      <w:r w:rsidRPr="006153D0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6153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4-ПД «</w:t>
      </w:r>
      <w:r w:rsidRPr="003F4C06">
        <w:rPr>
          <w:sz w:val="28"/>
          <w:szCs w:val="28"/>
        </w:rPr>
        <w:t xml:space="preserve">Об утверждении </w:t>
      </w:r>
      <w:proofErr w:type="gramStart"/>
      <w:r w:rsidRPr="003F4C06">
        <w:rPr>
          <w:sz w:val="28"/>
          <w:szCs w:val="28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 w:rsidRPr="003F4C06">
        <w:rPr>
          <w:sz w:val="28"/>
          <w:szCs w:val="28"/>
        </w:rPr>
        <w:t xml:space="preserve"> района «</w:t>
      </w:r>
      <w:proofErr w:type="spellStart"/>
      <w:r w:rsidRPr="003F4C06">
        <w:rPr>
          <w:sz w:val="28"/>
          <w:szCs w:val="28"/>
        </w:rPr>
        <w:t>Каларский</w:t>
      </w:r>
      <w:proofErr w:type="spellEnd"/>
      <w:r w:rsidRPr="003F4C06">
        <w:rPr>
          <w:sz w:val="28"/>
          <w:szCs w:val="28"/>
        </w:rPr>
        <w:t xml:space="preserve"> район» и администраторов источников финансирования дефицита бюджета муниципального района «</w:t>
      </w:r>
      <w:proofErr w:type="spellStart"/>
      <w:r w:rsidRPr="003F4C06">
        <w:rPr>
          <w:sz w:val="28"/>
          <w:szCs w:val="28"/>
        </w:rPr>
        <w:t>Каларский</w:t>
      </w:r>
      <w:proofErr w:type="spellEnd"/>
      <w:r w:rsidRPr="003F4C0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CB4833" w:rsidRPr="003F4C06" w:rsidRDefault="00CB4833" w:rsidP="00BC4465">
      <w:pPr>
        <w:jc w:val="both"/>
        <w:rPr>
          <w:sz w:val="28"/>
          <w:szCs w:val="28"/>
        </w:rPr>
      </w:pPr>
    </w:p>
    <w:p w:rsidR="00BC4465" w:rsidRDefault="00BC4465" w:rsidP="00BC4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53D0">
        <w:rPr>
          <w:sz w:val="28"/>
          <w:szCs w:val="28"/>
        </w:rPr>
        <w:t xml:space="preserve">. </w:t>
      </w:r>
      <w:r w:rsidRPr="0025790E">
        <w:rPr>
          <w:sz w:val="28"/>
          <w:szCs w:val="28"/>
        </w:rPr>
        <w:t xml:space="preserve">Настоящий приказ вступает в силу на следующий день после его официального опубликования (обнародования) на </w:t>
      </w:r>
      <w:r>
        <w:rPr>
          <w:sz w:val="28"/>
          <w:szCs w:val="28"/>
        </w:rPr>
        <w:t xml:space="preserve">официальном </w:t>
      </w:r>
      <w:r w:rsidRPr="0025790E"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</w:t>
      </w:r>
      <w:r w:rsidRPr="002579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и </w:t>
      </w:r>
      <w:r w:rsidRPr="00304A05">
        <w:rPr>
          <w:sz w:val="28"/>
          <w:szCs w:val="28"/>
        </w:rPr>
        <w:t xml:space="preserve">распространяется на </w:t>
      </w:r>
      <w:proofErr w:type="gramStart"/>
      <w:r w:rsidRPr="00304A05">
        <w:rPr>
          <w:sz w:val="28"/>
          <w:szCs w:val="28"/>
        </w:rPr>
        <w:t>правоотноше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возникшие с 1 января 2022</w:t>
      </w:r>
      <w:r w:rsidRPr="00304A0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да. </w:t>
      </w:r>
    </w:p>
    <w:p w:rsidR="00BC4465" w:rsidRPr="006153D0" w:rsidRDefault="00400172" w:rsidP="0040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4465" w:rsidRPr="006153D0">
        <w:rPr>
          <w:sz w:val="28"/>
          <w:szCs w:val="28"/>
        </w:rPr>
        <w:t xml:space="preserve">. </w:t>
      </w:r>
      <w:proofErr w:type="gramStart"/>
      <w:r w:rsidR="00BC4465" w:rsidRPr="006153D0">
        <w:rPr>
          <w:sz w:val="28"/>
          <w:szCs w:val="28"/>
        </w:rPr>
        <w:t>Контроль за</w:t>
      </w:r>
      <w:proofErr w:type="gramEnd"/>
      <w:r w:rsidR="00BC4465" w:rsidRPr="006153D0">
        <w:rPr>
          <w:sz w:val="28"/>
          <w:szCs w:val="28"/>
        </w:rPr>
        <w:t xml:space="preserve"> исполнением настоящего приказа оставляю за собой.</w:t>
      </w:r>
    </w:p>
    <w:p w:rsidR="00C94125" w:rsidRPr="00BE402F" w:rsidRDefault="00876B2D" w:rsidP="00BC4465">
      <w:pPr>
        <w:pStyle w:val="a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4125" w:rsidRPr="00BE402F" w:rsidRDefault="00C94125" w:rsidP="00C94125">
      <w:pPr>
        <w:tabs>
          <w:tab w:val="right" w:pos="9214"/>
        </w:tabs>
        <w:ind w:left="142"/>
        <w:jc w:val="both"/>
        <w:rPr>
          <w:sz w:val="28"/>
          <w:szCs w:val="28"/>
        </w:rPr>
      </w:pPr>
    </w:p>
    <w:p w:rsidR="00C94125" w:rsidRPr="00BE402F" w:rsidRDefault="00C94125" w:rsidP="00C94125">
      <w:pPr>
        <w:tabs>
          <w:tab w:val="right" w:pos="9214"/>
        </w:tabs>
        <w:ind w:left="142"/>
        <w:jc w:val="both"/>
        <w:rPr>
          <w:sz w:val="28"/>
          <w:szCs w:val="28"/>
        </w:rPr>
      </w:pPr>
    </w:p>
    <w:p w:rsidR="007D1395" w:rsidRDefault="007D1395" w:rsidP="007D13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</w:t>
      </w:r>
    </w:p>
    <w:p w:rsidR="007D1395" w:rsidRDefault="007D1395" w:rsidP="007D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D1395" w:rsidRDefault="007D1395" w:rsidP="007D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Т. А. Моисеева</w:t>
      </w:r>
    </w:p>
    <w:p w:rsidR="007D1395" w:rsidRDefault="007D1395" w:rsidP="007D1395">
      <w:pPr>
        <w:jc w:val="both"/>
        <w:rPr>
          <w:sz w:val="28"/>
          <w:szCs w:val="28"/>
        </w:rPr>
      </w:pPr>
    </w:p>
    <w:p w:rsidR="008D6B4B" w:rsidRPr="00BE402F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Pr="00BE402F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CA6A12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2210D3" w:rsidRDefault="002210D3" w:rsidP="00D7125F">
      <w:pPr>
        <w:tabs>
          <w:tab w:val="right" w:pos="9354"/>
        </w:tabs>
        <w:rPr>
          <w:sz w:val="28"/>
          <w:szCs w:val="28"/>
        </w:rPr>
      </w:pPr>
    </w:p>
    <w:p w:rsidR="00CA6A12" w:rsidRPr="00BE402F" w:rsidRDefault="00CA6A12" w:rsidP="00D7125F">
      <w:pPr>
        <w:tabs>
          <w:tab w:val="right" w:pos="9354"/>
        </w:tabs>
        <w:rPr>
          <w:sz w:val="28"/>
          <w:szCs w:val="28"/>
        </w:rPr>
      </w:pPr>
    </w:p>
    <w:p w:rsidR="00D600BA" w:rsidRPr="00BE402F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Pr="00BE402F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F96CA1" w:rsidRPr="00BE402F" w:rsidRDefault="00F96CA1" w:rsidP="00F96CA1">
      <w:pPr>
        <w:widowControl w:val="0"/>
        <w:autoSpaceDE w:val="0"/>
        <w:autoSpaceDN w:val="0"/>
        <w:ind w:left="4820"/>
        <w:jc w:val="right"/>
        <w:outlineLvl w:val="0"/>
        <w:rPr>
          <w:sz w:val="28"/>
          <w:szCs w:val="28"/>
        </w:rPr>
      </w:pPr>
      <w:r w:rsidRPr="00BE402F">
        <w:rPr>
          <w:sz w:val="28"/>
          <w:szCs w:val="28"/>
        </w:rPr>
        <w:lastRenderedPageBreak/>
        <w:t>УТВЕРЖДЕН</w:t>
      </w:r>
    </w:p>
    <w:p w:rsidR="00CA6A12" w:rsidRPr="00C16813" w:rsidRDefault="0059748B" w:rsidP="00CA6A12">
      <w:pPr>
        <w:widowControl w:val="0"/>
        <w:ind w:left="4253"/>
        <w:jc w:val="right"/>
        <w:outlineLvl w:val="0"/>
        <w:rPr>
          <w:bCs/>
          <w:sz w:val="28"/>
          <w:szCs w:val="28"/>
        </w:rPr>
      </w:pPr>
      <w:r>
        <w:t xml:space="preserve"> </w:t>
      </w:r>
      <w:r w:rsidR="00CA6A12" w:rsidRPr="00C16813">
        <w:rPr>
          <w:sz w:val="28"/>
          <w:szCs w:val="28"/>
        </w:rPr>
        <w:t xml:space="preserve">приказом  комитета по финансам администрации  </w:t>
      </w:r>
      <w:proofErr w:type="spellStart"/>
      <w:r w:rsidR="00CA6A12" w:rsidRPr="00C16813">
        <w:rPr>
          <w:bCs/>
          <w:sz w:val="28"/>
          <w:szCs w:val="28"/>
        </w:rPr>
        <w:t>Каларского</w:t>
      </w:r>
      <w:proofErr w:type="spellEnd"/>
      <w:r w:rsidR="00CA6A12" w:rsidRPr="00C16813">
        <w:rPr>
          <w:bCs/>
          <w:sz w:val="28"/>
          <w:szCs w:val="28"/>
        </w:rPr>
        <w:t xml:space="preserve">   муниципального округа </w:t>
      </w:r>
    </w:p>
    <w:p w:rsidR="00CA6A12" w:rsidRPr="00C16813" w:rsidRDefault="00CA6A12" w:rsidP="00CA6A12">
      <w:pPr>
        <w:widowControl w:val="0"/>
        <w:ind w:left="4253"/>
        <w:jc w:val="right"/>
        <w:outlineLvl w:val="0"/>
        <w:rPr>
          <w:bCs/>
          <w:sz w:val="28"/>
          <w:szCs w:val="28"/>
        </w:rPr>
      </w:pPr>
      <w:r w:rsidRPr="00C16813">
        <w:rPr>
          <w:bCs/>
          <w:sz w:val="28"/>
          <w:szCs w:val="28"/>
        </w:rPr>
        <w:t xml:space="preserve">Забайкальского края </w:t>
      </w:r>
    </w:p>
    <w:p w:rsidR="00F114F2" w:rsidRPr="00BE402F" w:rsidRDefault="00CA6A12" w:rsidP="00CA6A12">
      <w:pPr>
        <w:widowControl w:val="0"/>
        <w:autoSpaceDE w:val="0"/>
        <w:autoSpaceDN w:val="0"/>
        <w:ind w:left="4820"/>
        <w:jc w:val="right"/>
        <w:outlineLvl w:val="0"/>
        <w:rPr>
          <w:sz w:val="28"/>
          <w:szCs w:val="28"/>
        </w:rPr>
      </w:pPr>
      <w:r w:rsidRPr="00C16813">
        <w:rPr>
          <w:bCs/>
          <w:sz w:val="28"/>
          <w:szCs w:val="28"/>
        </w:rPr>
        <w:t xml:space="preserve">от </w:t>
      </w:r>
      <w:r w:rsidR="00981B12">
        <w:rPr>
          <w:bCs/>
          <w:sz w:val="28"/>
          <w:szCs w:val="28"/>
        </w:rPr>
        <w:t>24 января</w:t>
      </w:r>
      <w:r w:rsidRPr="00C16813">
        <w:rPr>
          <w:bCs/>
          <w:sz w:val="28"/>
          <w:szCs w:val="28"/>
        </w:rPr>
        <w:t xml:space="preserve"> 2022 года № </w:t>
      </w:r>
      <w:r w:rsidR="00981B12">
        <w:rPr>
          <w:bCs/>
          <w:sz w:val="28"/>
          <w:szCs w:val="28"/>
        </w:rPr>
        <w:t xml:space="preserve">5 </w:t>
      </w:r>
      <w:bookmarkStart w:id="0" w:name="_GoBack"/>
      <w:bookmarkEnd w:id="0"/>
      <w:r w:rsidRPr="00C16813">
        <w:rPr>
          <w:bCs/>
          <w:sz w:val="28"/>
          <w:szCs w:val="28"/>
        </w:rPr>
        <w:t>-ПД</w:t>
      </w:r>
    </w:p>
    <w:p w:rsidR="00717A9D" w:rsidRPr="00BE402F" w:rsidRDefault="00717A9D" w:rsidP="00763A19">
      <w:pPr>
        <w:spacing w:line="360" w:lineRule="auto"/>
        <w:rPr>
          <w:sz w:val="28"/>
          <w:szCs w:val="28"/>
        </w:rPr>
      </w:pPr>
    </w:p>
    <w:p w:rsidR="00F114F2" w:rsidRPr="00BE402F" w:rsidRDefault="00F114F2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02F">
        <w:rPr>
          <w:b/>
          <w:sz w:val="28"/>
          <w:szCs w:val="28"/>
        </w:rPr>
        <w:t>П</w:t>
      </w:r>
      <w:r w:rsidR="004309F2" w:rsidRPr="00BE402F">
        <w:rPr>
          <w:b/>
          <w:sz w:val="28"/>
          <w:szCs w:val="28"/>
        </w:rPr>
        <w:t>орядок</w:t>
      </w:r>
      <w:r w:rsidRPr="00BE402F">
        <w:rPr>
          <w:b/>
          <w:sz w:val="28"/>
          <w:szCs w:val="28"/>
        </w:rPr>
        <w:t xml:space="preserve"> </w:t>
      </w:r>
    </w:p>
    <w:p w:rsidR="008C5350" w:rsidRDefault="006B0584" w:rsidP="00C119C3">
      <w:pPr>
        <w:pStyle w:val="a3"/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BE402F">
        <w:rPr>
          <w:b/>
          <w:sz w:val="28"/>
          <w:szCs w:val="28"/>
        </w:rPr>
        <w:t xml:space="preserve">санкционирования </w:t>
      </w:r>
      <w:proofErr w:type="gramStart"/>
      <w:r w:rsidRPr="00BE402F">
        <w:rPr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BE402F">
        <w:rPr>
          <w:b/>
          <w:sz w:val="28"/>
          <w:szCs w:val="28"/>
        </w:rPr>
        <w:t xml:space="preserve"> </w:t>
      </w:r>
      <w:proofErr w:type="spellStart"/>
      <w:r w:rsidR="00502863">
        <w:rPr>
          <w:b/>
          <w:sz w:val="28"/>
          <w:szCs w:val="28"/>
        </w:rPr>
        <w:t>Каларского</w:t>
      </w:r>
      <w:proofErr w:type="spellEnd"/>
      <w:r w:rsidR="00502863">
        <w:rPr>
          <w:b/>
          <w:sz w:val="28"/>
          <w:szCs w:val="28"/>
        </w:rPr>
        <w:t xml:space="preserve"> </w:t>
      </w:r>
      <w:r w:rsidR="00C119C3">
        <w:rPr>
          <w:b/>
          <w:sz w:val="28"/>
          <w:szCs w:val="28"/>
        </w:rPr>
        <w:t xml:space="preserve">муниципального </w:t>
      </w:r>
      <w:r w:rsidR="00502863">
        <w:rPr>
          <w:b/>
          <w:sz w:val="28"/>
          <w:szCs w:val="28"/>
        </w:rPr>
        <w:t>округа Забайкальского края</w:t>
      </w:r>
      <w:r w:rsidRPr="00BE402F">
        <w:rPr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502863">
        <w:rPr>
          <w:b/>
          <w:sz w:val="28"/>
          <w:szCs w:val="28"/>
        </w:rPr>
        <w:t>Каларского</w:t>
      </w:r>
      <w:proofErr w:type="spellEnd"/>
      <w:r w:rsidR="00502863">
        <w:rPr>
          <w:b/>
          <w:sz w:val="28"/>
          <w:szCs w:val="28"/>
        </w:rPr>
        <w:t xml:space="preserve"> </w:t>
      </w:r>
      <w:r w:rsidR="00C119C3">
        <w:rPr>
          <w:b/>
          <w:sz w:val="28"/>
          <w:szCs w:val="28"/>
        </w:rPr>
        <w:t xml:space="preserve">муниципального </w:t>
      </w:r>
      <w:r w:rsidR="00502863">
        <w:rPr>
          <w:b/>
          <w:sz w:val="28"/>
          <w:szCs w:val="28"/>
        </w:rPr>
        <w:t>округа Забайкальского края</w:t>
      </w:r>
    </w:p>
    <w:p w:rsidR="00502863" w:rsidRPr="00BE402F" w:rsidRDefault="00502863" w:rsidP="00C119C3">
      <w:pPr>
        <w:pStyle w:val="a3"/>
        <w:tabs>
          <w:tab w:val="left" w:pos="709"/>
        </w:tabs>
        <w:ind w:right="-2"/>
        <w:jc w:val="center"/>
        <w:rPr>
          <w:b/>
          <w:sz w:val="28"/>
          <w:szCs w:val="28"/>
        </w:rPr>
      </w:pPr>
    </w:p>
    <w:p w:rsidR="00E72C38" w:rsidRPr="00093DFD" w:rsidRDefault="002933EC" w:rsidP="00EC7FDB">
      <w:pPr>
        <w:pStyle w:val="Style9"/>
        <w:widowControl/>
        <w:numPr>
          <w:ilvl w:val="0"/>
          <w:numId w:val="4"/>
        </w:numPr>
        <w:tabs>
          <w:tab w:val="left" w:pos="709"/>
          <w:tab w:val="left" w:pos="893"/>
        </w:tabs>
        <w:spacing w:line="240" w:lineRule="auto"/>
        <w:ind w:right="-2" w:firstLine="709"/>
        <w:rPr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Настоящий Порядок устанавливает порядок санкционирования Управлением Федерального казначейства по Забайкальскому краю (далее – </w:t>
      </w:r>
      <w:r w:rsidR="00C64BE2" w:rsidRPr="00093DFD">
        <w:rPr>
          <w:rStyle w:val="FontStyle14"/>
          <w:sz w:val="28"/>
          <w:szCs w:val="28"/>
        </w:rPr>
        <w:t>Управление</w:t>
      </w:r>
      <w:r w:rsidRPr="00093DFD">
        <w:rPr>
          <w:rStyle w:val="FontStyle14"/>
          <w:sz w:val="28"/>
          <w:szCs w:val="28"/>
        </w:rPr>
        <w:t xml:space="preserve">) оплаты за счет средств бюджета </w:t>
      </w:r>
      <w:proofErr w:type="spellStart"/>
      <w:r w:rsidR="00BB4E4C" w:rsidRPr="00093DFD">
        <w:rPr>
          <w:sz w:val="28"/>
          <w:szCs w:val="28"/>
        </w:rPr>
        <w:t>Каларского</w:t>
      </w:r>
      <w:proofErr w:type="spellEnd"/>
      <w:r w:rsidR="00BB4E4C" w:rsidRPr="00093DFD">
        <w:rPr>
          <w:sz w:val="28"/>
          <w:szCs w:val="28"/>
        </w:rPr>
        <w:t xml:space="preserve"> </w:t>
      </w:r>
      <w:r w:rsidR="00876B2D" w:rsidRPr="00093DFD">
        <w:rPr>
          <w:sz w:val="28"/>
          <w:szCs w:val="28"/>
        </w:rPr>
        <w:t xml:space="preserve">муниципального </w:t>
      </w:r>
      <w:r w:rsidR="00BB4E4C" w:rsidRPr="00093DFD">
        <w:rPr>
          <w:sz w:val="28"/>
          <w:szCs w:val="28"/>
        </w:rPr>
        <w:t>округа Забайкальского края</w:t>
      </w:r>
      <w:r w:rsidR="00876B2D" w:rsidRPr="00093DFD">
        <w:rPr>
          <w:sz w:val="28"/>
          <w:szCs w:val="28"/>
        </w:rPr>
        <w:t xml:space="preserve"> </w:t>
      </w:r>
      <w:r w:rsidR="00CB7FA3" w:rsidRPr="00093DFD">
        <w:rPr>
          <w:rStyle w:val="FontStyle14"/>
          <w:sz w:val="28"/>
          <w:szCs w:val="28"/>
        </w:rPr>
        <w:t>(далее – бюджет</w:t>
      </w:r>
      <w:r w:rsidRPr="00093DFD">
        <w:rPr>
          <w:rStyle w:val="FontStyle14"/>
          <w:sz w:val="28"/>
          <w:szCs w:val="28"/>
        </w:rPr>
        <w:t>) денежных обязательств получателей средств бюджета</w:t>
      </w:r>
      <w:r w:rsidR="00BB4E4C" w:rsidRPr="00093DFD">
        <w:rPr>
          <w:rStyle w:val="FontStyle14"/>
          <w:sz w:val="28"/>
          <w:szCs w:val="28"/>
        </w:rPr>
        <w:t xml:space="preserve"> </w:t>
      </w:r>
      <w:r w:rsidRPr="00093DFD">
        <w:rPr>
          <w:rStyle w:val="FontStyle14"/>
          <w:sz w:val="28"/>
          <w:szCs w:val="28"/>
        </w:rPr>
        <w:t xml:space="preserve">и </w:t>
      </w:r>
      <w:r w:rsidR="00E72C38" w:rsidRPr="00093DFD">
        <w:rPr>
          <w:rStyle w:val="FontStyle14"/>
          <w:sz w:val="28"/>
          <w:szCs w:val="28"/>
        </w:rPr>
        <w:t>о</w:t>
      </w:r>
      <w:r w:rsidR="00E72C38" w:rsidRPr="00093DFD">
        <w:rPr>
          <w:sz w:val="28"/>
          <w:szCs w:val="28"/>
        </w:rPr>
        <w:t>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3B293B" w:rsidRPr="00093DFD">
        <w:rPr>
          <w:sz w:val="28"/>
          <w:szCs w:val="28"/>
        </w:rPr>
        <w:t>.</w:t>
      </w:r>
    </w:p>
    <w:p w:rsidR="0022715A" w:rsidRPr="00093DFD" w:rsidRDefault="0022715A" w:rsidP="00D150A7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093DFD">
        <w:rPr>
          <w:rStyle w:val="FontStyle14"/>
          <w:sz w:val="28"/>
          <w:szCs w:val="28"/>
        </w:rPr>
        <w:t>Для оплаты денежных обязательств получател</w:t>
      </w:r>
      <w:r w:rsidR="00226CF3" w:rsidRPr="00093DFD">
        <w:rPr>
          <w:rStyle w:val="FontStyle14"/>
          <w:sz w:val="28"/>
          <w:szCs w:val="28"/>
        </w:rPr>
        <w:t>ь</w:t>
      </w:r>
      <w:r w:rsidRPr="00093DFD">
        <w:rPr>
          <w:rStyle w:val="FontStyle14"/>
          <w:sz w:val="28"/>
          <w:szCs w:val="28"/>
        </w:rPr>
        <w:t xml:space="preserve"> средств </w:t>
      </w:r>
      <w:r w:rsidR="00667286" w:rsidRPr="00093DFD">
        <w:rPr>
          <w:rStyle w:val="FontStyle14"/>
          <w:sz w:val="28"/>
          <w:szCs w:val="28"/>
        </w:rPr>
        <w:t>бюджета</w:t>
      </w:r>
      <w:r w:rsidR="003B7290" w:rsidRPr="00093DFD">
        <w:rPr>
          <w:rStyle w:val="FontStyle14"/>
          <w:sz w:val="28"/>
          <w:szCs w:val="28"/>
        </w:rPr>
        <w:t xml:space="preserve"> </w:t>
      </w:r>
      <w:r w:rsidR="0013513D" w:rsidRPr="00093DFD">
        <w:rPr>
          <w:rStyle w:val="FontStyle14"/>
          <w:sz w:val="28"/>
          <w:szCs w:val="28"/>
        </w:rPr>
        <w:t>(</w:t>
      </w:r>
      <w:r w:rsidRPr="00093DFD">
        <w:rPr>
          <w:rStyle w:val="FontStyle14"/>
          <w:sz w:val="28"/>
          <w:szCs w:val="28"/>
        </w:rPr>
        <w:t xml:space="preserve">администратор источников финансирования дефицита </w:t>
      </w:r>
      <w:r w:rsidR="00667286" w:rsidRPr="00093DFD">
        <w:rPr>
          <w:rStyle w:val="FontStyle14"/>
          <w:sz w:val="28"/>
          <w:szCs w:val="28"/>
        </w:rPr>
        <w:t>бюджета</w:t>
      </w:r>
      <w:r w:rsidR="0013513D" w:rsidRPr="00093DFD">
        <w:rPr>
          <w:rStyle w:val="FontStyle14"/>
          <w:sz w:val="28"/>
          <w:szCs w:val="28"/>
        </w:rPr>
        <w:t>),</w:t>
      </w:r>
      <w:r w:rsidRPr="00093DFD">
        <w:rPr>
          <w:rStyle w:val="FontStyle14"/>
          <w:sz w:val="28"/>
          <w:szCs w:val="28"/>
        </w:rPr>
        <w:t xml:space="preserve"> представля</w:t>
      </w:r>
      <w:r w:rsidR="00FD14CF" w:rsidRPr="00093DFD">
        <w:rPr>
          <w:rStyle w:val="FontStyle14"/>
          <w:sz w:val="28"/>
          <w:szCs w:val="28"/>
        </w:rPr>
        <w:t>е</w:t>
      </w:r>
      <w:r w:rsidRPr="00093DFD">
        <w:rPr>
          <w:rStyle w:val="FontStyle14"/>
          <w:sz w:val="28"/>
          <w:szCs w:val="28"/>
        </w:rPr>
        <w:t xml:space="preserve">т в </w:t>
      </w:r>
      <w:r w:rsidR="002F77EC" w:rsidRPr="00093DFD">
        <w:rPr>
          <w:rStyle w:val="FontStyle14"/>
          <w:sz w:val="28"/>
          <w:szCs w:val="28"/>
        </w:rPr>
        <w:t xml:space="preserve">Управление </w:t>
      </w:r>
      <w:r w:rsidRPr="00093DFD">
        <w:rPr>
          <w:rStyle w:val="FontStyle14"/>
          <w:sz w:val="28"/>
          <w:szCs w:val="28"/>
        </w:rPr>
        <w:t xml:space="preserve">по месту обслуживания </w:t>
      </w:r>
      <w:r w:rsidR="00226CF3" w:rsidRPr="00093DFD">
        <w:rPr>
          <w:rStyle w:val="FontStyle14"/>
          <w:sz w:val="28"/>
          <w:szCs w:val="28"/>
        </w:rPr>
        <w:t xml:space="preserve">лицевого счета получателя бюджетных средств </w:t>
      </w:r>
      <w:r w:rsidR="0013513D" w:rsidRPr="00093DFD">
        <w:rPr>
          <w:rStyle w:val="FontStyle14"/>
          <w:sz w:val="28"/>
          <w:szCs w:val="28"/>
        </w:rPr>
        <w:t>(</w:t>
      </w:r>
      <w:r w:rsidR="00226CF3" w:rsidRPr="00093DFD">
        <w:rPr>
          <w:rStyle w:val="FontStyle14"/>
          <w:sz w:val="28"/>
          <w:szCs w:val="28"/>
        </w:rPr>
        <w:t>админист</w:t>
      </w:r>
      <w:r w:rsidR="00C90993" w:rsidRPr="00093DFD">
        <w:rPr>
          <w:rStyle w:val="FontStyle14"/>
          <w:sz w:val="28"/>
          <w:szCs w:val="28"/>
        </w:rPr>
        <w:t>ра</w:t>
      </w:r>
      <w:r w:rsidR="00226CF3" w:rsidRPr="00093DFD">
        <w:rPr>
          <w:rStyle w:val="FontStyle14"/>
          <w:sz w:val="28"/>
          <w:szCs w:val="28"/>
        </w:rPr>
        <w:t>тор</w:t>
      </w:r>
      <w:r w:rsidR="00FD14CF" w:rsidRPr="00093DFD">
        <w:rPr>
          <w:rStyle w:val="FontStyle14"/>
          <w:sz w:val="28"/>
          <w:szCs w:val="28"/>
        </w:rPr>
        <w:t>а</w:t>
      </w:r>
      <w:r w:rsidR="00DD04E5" w:rsidRPr="00093DFD">
        <w:rPr>
          <w:rStyle w:val="FontStyle14"/>
          <w:sz w:val="28"/>
          <w:szCs w:val="28"/>
        </w:rPr>
        <w:t xml:space="preserve"> источников финансирования дефицита бюджета</w:t>
      </w:r>
      <w:r w:rsidR="0013513D" w:rsidRPr="00093DFD">
        <w:rPr>
          <w:rStyle w:val="FontStyle14"/>
          <w:sz w:val="28"/>
          <w:szCs w:val="28"/>
        </w:rPr>
        <w:t>)</w:t>
      </w:r>
      <w:r w:rsidR="00DD04E5" w:rsidRPr="00093DFD">
        <w:rPr>
          <w:rStyle w:val="FontStyle14"/>
          <w:sz w:val="28"/>
          <w:szCs w:val="28"/>
        </w:rPr>
        <w:t xml:space="preserve">, лицевого счета для учета операций по переданным </w:t>
      </w:r>
      <w:r w:rsidR="00DA52BA" w:rsidRPr="00093DFD">
        <w:rPr>
          <w:rStyle w:val="FontStyle14"/>
          <w:sz w:val="28"/>
          <w:szCs w:val="28"/>
        </w:rPr>
        <w:t>полномочиям</w:t>
      </w:r>
      <w:r w:rsidR="003713AD" w:rsidRPr="00093DFD">
        <w:rPr>
          <w:rStyle w:val="FontStyle14"/>
          <w:sz w:val="28"/>
          <w:szCs w:val="28"/>
        </w:rPr>
        <w:t xml:space="preserve"> получателя</w:t>
      </w:r>
      <w:r w:rsidR="00DA52BA" w:rsidRPr="00093DFD">
        <w:rPr>
          <w:rStyle w:val="FontStyle14"/>
          <w:sz w:val="28"/>
          <w:szCs w:val="28"/>
        </w:rPr>
        <w:t xml:space="preserve"> </w:t>
      </w:r>
      <w:r w:rsidR="009E0CBB" w:rsidRPr="00093DFD">
        <w:rPr>
          <w:rStyle w:val="FontStyle14"/>
          <w:sz w:val="28"/>
          <w:szCs w:val="28"/>
        </w:rPr>
        <w:t xml:space="preserve">бюджетных </w:t>
      </w:r>
      <w:r w:rsidR="00DA52BA" w:rsidRPr="00093DFD">
        <w:rPr>
          <w:rStyle w:val="FontStyle14"/>
          <w:sz w:val="28"/>
          <w:szCs w:val="28"/>
        </w:rPr>
        <w:t>средств</w:t>
      </w:r>
      <w:r w:rsidR="004857A4" w:rsidRPr="00093DFD">
        <w:rPr>
          <w:rStyle w:val="FontStyle14"/>
          <w:sz w:val="28"/>
          <w:szCs w:val="28"/>
        </w:rPr>
        <w:t xml:space="preserve"> </w:t>
      </w:r>
      <w:r w:rsidR="00DA52BA" w:rsidRPr="00093DFD">
        <w:rPr>
          <w:rStyle w:val="FontStyle14"/>
          <w:sz w:val="28"/>
          <w:szCs w:val="28"/>
        </w:rPr>
        <w:t>(далее – соответствующий лицевой счет)</w:t>
      </w:r>
      <w:r w:rsidR="00226CF3" w:rsidRPr="00093DFD">
        <w:rPr>
          <w:rStyle w:val="FontStyle14"/>
          <w:sz w:val="28"/>
          <w:szCs w:val="28"/>
        </w:rPr>
        <w:t xml:space="preserve"> </w:t>
      </w:r>
      <w:r w:rsidR="00371B63" w:rsidRPr="00093DFD">
        <w:rPr>
          <w:rStyle w:val="FontStyle14"/>
          <w:sz w:val="28"/>
          <w:szCs w:val="28"/>
        </w:rPr>
        <w:t>распоряжение о совершении казначейского платеж</w:t>
      </w:r>
      <w:r w:rsidR="006D15F1" w:rsidRPr="00093DFD">
        <w:rPr>
          <w:rStyle w:val="FontStyle14"/>
          <w:sz w:val="28"/>
          <w:szCs w:val="28"/>
        </w:rPr>
        <w:t>а</w:t>
      </w:r>
      <w:r w:rsidR="00587DEC" w:rsidRPr="00093DFD">
        <w:rPr>
          <w:rStyle w:val="FontStyle14"/>
          <w:sz w:val="28"/>
          <w:szCs w:val="28"/>
        </w:rPr>
        <w:t xml:space="preserve"> </w:t>
      </w:r>
      <w:r w:rsidR="006D15F1" w:rsidRPr="00093DFD">
        <w:rPr>
          <w:rStyle w:val="FontStyle14"/>
          <w:sz w:val="28"/>
          <w:szCs w:val="28"/>
        </w:rPr>
        <w:t>в</w:t>
      </w:r>
      <w:r w:rsidR="00371B63" w:rsidRPr="00093DFD">
        <w:rPr>
          <w:rStyle w:val="FontStyle14"/>
          <w:sz w:val="28"/>
          <w:szCs w:val="28"/>
        </w:rPr>
        <w:t xml:space="preserve"> соответствии с порядком казначейского обслуживания, </w:t>
      </w:r>
      <w:r w:rsidR="00587DEC" w:rsidRPr="00093DFD">
        <w:rPr>
          <w:rStyle w:val="FontStyle14"/>
          <w:sz w:val="28"/>
          <w:szCs w:val="28"/>
        </w:rPr>
        <w:t>установленным Федеральным казначейством</w:t>
      </w:r>
      <w:r w:rsidR="00CF7987" w:rsidRPr="00093DFD">
        <w:rPr>
          <w:rStyle w:val="FontStyle14"/>
          <w:sz w:val="28"/>
          <w:szCs w:val="28"/>
        </w:rPr>
        <w:t xml:space="preserve"> (далее – Распоряжение, порядок</w:t>
      </w:r>
      <w:proofErr w:type="gramEnd"/>
      <w:r w:rsidR="00CF7987" w:rsidRPr="00093DFD">
        <w:rPr>
          <w:rStyle w:val="FontStyle14"/>
          <w:sz w:val="28"/>
          <w:szCs w:val="28"/>
        </w:rPr>
        <w:t xml:space="preserve"> казначейского обслуживания)</w:t>
      </w:r>
      <w:r w:rsidR="00A751EF" w:rsidRPr="00093DFD">
        <w:rPr>
          <w:rStyle w:val="FontStyle14"/>
          <w:sz w:val="28"/>
          <w:szCs w:val="28"/>
        </w:rPr>
        <w:t>.</w:t>
      </w:r>
    </w:p>
    <w:p w:rsidR="0013513D" w:rsidRPr="00093DFD" w:rsidRDefault="002F77EC" w:rsidP="00EB7451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Управление</w:t>
      </w:r>
      <w:r w:rsidR="0022715A" w:rsidRPr="00093DFD">
        <w:rPr>
          <w:rStyle w:val="FontStyle14"/>
          <w:sz w:val="28"/>
          <w:szCs w:val="28"/>
        </w:rPr>
        <w:t xml:space="preserve"> </w:t>
      </w:r>
      <w:r w:rsidR="00CF7987" w:rsidRPr="00093DFD">
        <w:rPr>
          <w:rStyle w:val="FontStyle14"/>
          <w:sz w:val="28"/>
          <w:szCs w:val="28"/>
        </w:rPr>
        <w:t xml:space="preserve">проверяет Распоряжение на наличие в нем реквизитов и показателей, предусмотренных пунктом </w:t>
      </w:r>
      <w:r w:rsidR="00BA0BE2" w:rsidRPr="00093DFD">
        <w:rPr>
          <w:rStyle w:val="FontStyle14"/>
          <w:sz w:val="28"/>
          <w:szCs w:val="28"/>
        </w:rPr>
        <w:t>4</w:t>
      </w:r>
      <w:r w:rsidR="00CF7987" w:rsidRPr="00093DFD">
        <w:rPr>
          <w:rStyle w:val="FontStyle14"/>
          <w:sz w:val="28"/>
          <w:szCs w:val="28"/>
        </w:rPr>
        <w:t xml:space="preserve"> настоящего Порядка,</w:t>
      </w:r>
      <w:r w:rsidR="00911DEB" w:rsidRPr="00093DFD">
        <w:rPr>
          <w:rStyle w:val="FontStyle14"/>
          <w:sz w:val="28"/>
          <w:szCs w:val="28"/>
        </w:rPr>
        <w:t xml:space="preserve"> (с учетом положений пункта </w:t>
      </w:r>
      <w:r w:rsidR="00BA0BE2" w:rsidRPr="00093DFD">
        <w:rPr>
          <w:rStyle w:val="FontStyle14"/>
          <w:sz w:val="28"/>
          <w:szCs w:val="28"/>
        </w:rPr>
        <w:t>5</w:t>
      </w:r>
      <w:r w:rsidR="00911DEB" w:rsidRPr="00093DFD">
        <w:rPr>
          <w:rStyle w:val="FontStyle14"/>
          <w:sz w:val="28"/>
          <w:szCs w:val="28"/>
        </w:rPr>
        <w:t xml:space="preserve"> настоящего Порядка),</w:t>
      </w:r>
      <w:r w:rsidR="00CF7987" w:rsidRPr="00093DFD">
        <w:rPr>
          <w:rStyle w:val="FontStyle14"/>
          <w:sz w:val="28"/>
          <w:szCs w:val="28"/>
        </w:rPr>
        <w:t xml:space="preserve"> на соответствие требованиям, установленным пунктами </w:t>
      </w:r>
      <w:r w:rsidR="00CA1E54" w:rsidRPr="00093DFD">
        <w:rPr>
          <w:rStyle w:val="FontStyle14"/>
          <w:sz w:val="28"/>
          <w:szCs w:val="28"/>
        </w:rPr>
        <w:t xml:space="preserve">6, </w:t>
      </w:r>
      <w:r w:rsidR="00692211" w:rsidRPr="00093DFD">
        <w:rPr>
          <w:rStyle w:val="FontStyle14"/>
          <w:sz w:val="28"/>
          <w:szCs w:val="28"/>
        </w:rPr>
        <w:t xml:space="preserve">7, </w:t>
      </w:r>
      <w:r w:rsidR="00CA1E54" w:rsidRPr="00093DFD">
        <w:rPr>
          <w:rStyle w:val="FontStyle14"/>
          <w:sz w:val="28"/>
          <w:szCs w:val="28"/>
        </w:rPr>
        <w:t>10 и 11</w:t>
      </w:r>
      <w:r w:rsidR="00CF7987" w:rsidRPr="00093DFD">
        <w:rPr>
          <w:rStyle w:val="FontStyle14"/>
          <w:sz w:val="28"/>
          <w:szCs w:val="28"/>
        </w:rPr>
        <w:t xml:space="preserve"> настоящего Порядка, а также наличи</w:t>
      </w:r>
      <w:r w:rsidR="0086720B" w:rsidRPr="00093DFD">
        <w:rPr>
          <w:rStyle w:val="FontStyle14"/>
          <w:sz w:val="28"/>
          <w:szCs w:val="28"/>
        </w:rPr>
        <w:t>е</w:t>
      </w:r>
      <w:r w:rsidR="00CF7987" w:rsidRPr="00093DFD">
        <w:rPr>
          <w:rStyle w:val="FontStyle14"/>
          <w:sz w:val="28"/>
          <w:szCs w:val="28"/>
        </w:rPr>
        <w:t xml:space="preserve"> документов, предусмотренных пунктами </w:t>
      </w:r>
      <w:r w:rsidR="00BA0BE2" w:rsidRPr="00093DFD">
        <w:rPr>
          <w:rStyle w:val="FontStyle14"/>
          <w:sz w:val="28"/>
          <w:szCs w:val="28"/>
        </w:rPr>
        <w:t>7-9</w:t>
      </w:r>
      <w:r w:rsidR="00CF7987" w:rsidRPr="00093DFD">
        <w:rPr>
          <w:rStyle w:val="FontStyle14"/>
          <w:sz w:val="28"/>
          <w:szCs w:val="28"/>
        </w:rPr>
        <w:t xml:space="preserve"> настоящего Порядка</w:t>
      </w:r>
      <w:r w:rsidR="00692211" w:rsidRPr="00093DFD">
        <w:rPr>
          <w:rStyle w:val="FontStyle14"/>
          <w:sz w:val="28"/>
          <w:szCs w:val="28"/>
        </w:rPr>
        <w:t xml:space="preserve">: </w:t>
      </w:r>
      <w:r w:rsidR="0013513D" w:rsidRPr="00093DFD">
        <w:rPr>
          <w:rStyle w:val="FontStyle14"/>
          <w:sz w:val="28"/>
          <w:szCs w:val="28"/>
        </w:rPr>
        <w:t xml:space="preserve">   </w:t>
      </w:r>
    </w:p>
    <w:p w:rsidR="0013513D" w:rsidRPr="00093DFD" w:rsidRDefault="0013513D" w:rsidP="0013513D">
      <w:pPr>
        <w:pStyle w:val="Style9"/>
        <w:widowControl/>
        <w:tabs>
          <w:tab w:val="left" w:pos="89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ab/>
      </w:r>
      <w:proofErr w:type="gramStart"/>
      <w:r w:rsidR="0022715A" w:rsidRPr="00093DFD">
        <w:rPr>
          <w:rStyle w:val="FontStyle14"/>
          <w:sz w:val="28"/>
          <w:szCs w:val="28"/>
        </w:rPr>
        <w:t xml:space="preserve">не позднее </w:t>
      </w:r>
      <w:r w:rsidR="00DE40BF" w:rsidRPr="00093DFD">
        <w:rPr>
          <w:rStyle w:val="FontStyle14"/>
          <w:sz w:val="28"/>
          <w:szCs w:val="28"/>
        </w:rPr>
        <w:t xml:space="preserve">текущего </w:t>
      </w:r>
      <w:r w:rsidR="0022715A" w:rsidRPr="00093DFD">
        <w:rPr>
          <w:rStyle w:val="FontStyle14"/>
          <w:sz w:val="28"/>
          <w:szCs w:val="28"/>
        </w:rPr>
        <w:t>рабочего дня</w:t>
      </w:r>
      <w:r w:rsidR="00DE40BF"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по представленным</w:t>
      </w:r>
      <w:r w:rsidR="00613133" w:rsidRPr="00093DFD">
        <w:rPr>
          <w:rStyle w:val="FontStyle14"/>
          <w:sz w:val="28"/>
          <w:szCs w:val="28"/>
        </w:rPr>
        <w:t xml:space="preserve"> получателем средств бюджета (администратором источников финансирования дефицита бюджета) </w:t>
      </w:r>
      <w:r w:rsidR="005D0BF7" w:rsidRPr="00093DFD">
        <w:rPr>
          <w:rStyle w:val="FontStyle14"/>
          <w:sz w:val="28"/>
          <w:szCs w:val="28"/>
        </w:rPr>
        <w:t>Распоряжени</w:t>
      </w:r>
      <w:r w:rsidR="00692211" w:rsidRPr="00093DFD">
        <w:rPr>
          <w:rStyle w:val="FontStyle14"/>
          <w:sz w:val="28"/>
          <w:szCs w:val="28"/>
        </w:rPr>
        <w:t>е в Управление не позднее</w:t>
      </w:r>
      <w:r w:rsidR="005D0BF7"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1</w:t>
      </w:r>
      <w:r w:rsidR="00692211" w:rsidRPr="00093DFD">
        <w:rPr>
          <w:rStyle w:val="FontStyle14"/>
          <w:sz w:val="28"/>
          <w:szCs w:val="28"/>
        </w:rPr>
        <w:t>4</w:t>
      </w:r>
      <w:r w:rsidR="00613133" w:rsidRPr="00093DFD">
        <w:rPr>
          <w:rStyle w:val="FontStyle14"/>
          <w:sz w:val="28"/>
          <w:szCs w:val="28"/>
        </w:rPr>
        <w:t xml:space="preserve"> часов </w:t>
      </w:r>
      <w:r w:rsidR="0022715A" w:rsidRPr="00093DFD">
        <w:rPr>
          <w:rStyle w:val="FontStyle14"/>
          <w:sz w:val="28"/>
          <w:szCs w:val="28"/>
        </w:rPr>
        <w:t>00</w:t>
      </w:r>
      <w:r w:rsidR="00613133" w:rsidRPr="00093DFD">
        <w:rPr>
          <w:rStyle w:val="FontStyle14"/>
          <w:sz w:val="28"/>
          <w:szCs w:val="28"/>
        </w:rPr>
        <w:t xml:space="preserve"> минут местного времени</w:t>
      </w:r>
      <w:r w:rsidR="00C8469D" w:rsidRPr="00093DFD">
        <w:rPr>
          <w:rStyle w:val="FontStyle14"/>
          <w:sz w:val="28"/>
          <w:szCs w:val="28"/>
        </w:rPr>
        <w:t>;</w:t>
      </w:r>
      <w:r w:rsidR="0022715A" w:rsidRPr="00093DFD">
        <w:rPr>
          <w:rStyle w:val="FontStyle14"/>
          <w:sz w:val="28"/>
          <w:szCs w:val="28"/>
        </w:rPr>
        <w:t xml:space="preserve"> </w:t>
      </w:r>
      <w:proofErr w:type="gramEnd"/>
    </w:p>
    <w:p w:rsidR="00C8469D" w:rsidRPr="00BE402F" w:rsidRDefault="0013513D" w:rsidP="0013513D">
      <w:pPr>
        <w:pStyle w:val="Style9"/>
        <w:widowControl/>
        <w:tabs>
          <w:tab w:val="left" w:pos="89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ab/>
      </w:r>
      <w:r w:rsidR="00692211" w:rsidRPr="00093DFD">
        <w:rPr>
          <w:rStyle w:val="FontStyle14"/>
          <w:sz w:val="28"/>
          <w:szCs w:val="28"/>
        </w:rPr>
        <w:t xml:space="preserve">не позднее рабочего дня, следующего за днем представления получателем средств бюджета </w:t>
      </w:r>
      <w:r w:rsidR="005D0BF7" w:rsidRPr="00093DFD">
        <w:rPr>
          <w:rStyle w:val="FontStyle14"/>
          <w:sz w:val="28"/>
          <w:szCs w:val="28"/>
        </w:rPr>
        <w:t>Распоряжени</w:t>
      </w:r>
      <w:r w:rsidR="00692211" w:rsidRPr="00093DFD">
        <w:rPr>
          <w:rStyle w:val="FontStyle14"/>
          <w:sz w:val="28"/>
          <w:szCs w:val="28"/>
        </w:rPr>
        <w:t xml:space="preserve">я в Управление после 14 </w:t>
      </w:r>
      <w:r w:rsidR="00C8469D" w:rsidRPr="00093DFD">
        <w:rPr>
          <w:rStyle w:val="FontStyle14"/>
          <w:sz w:val="28"/>
          <w:szCs w:val="28"/>
        </w:rPr>
        <w:t>часов 00 минут</w:t>
      </w:r>
      <w:r w:rsidR="00D27D1B" w:rsidRPr="00093DFD">
        <w:rPr>
          <w:rStyle w:val="FontStyle14"/>
          <w:sz w:val="28"/>
          <w:szCs w:val="28"/>
        </w:rPr>
        <w:t>.</w:t>
      </w:r>
      <w:r w:rsidR="0022715A" w:rsidRPr="00BE402F">
        <w:rPr>
          <w:rStyle w:val="FontStyle14"/>
          <w:sz w:val="28"/>
          <w:szCs w:val="28"/>
        </w:rPr>
        <w:t xml:space="preserve"> </w:t>
      </w:r>
    </w:p>
    <w:p w:rsidR="0022715A" w:rsidRPr="00093DFD" w:rsidRDefault="0022715A" w:rsidP="00EB7451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E402F">
        <w:rPr>
          <w:rStyle w:val="FontStyle14"/>
          <w:sz w:val="28"/>
          <w:szCs w:val="28"/>
        </w:rPr>
        <w:lastRenderedPageBreak/>
        <w:t xml:space="preserve"> </w:t>
      </w:r>
      <w:r w:rsidR="00084389" w:rsidRPr="00093DFD">
        <w:rPr>
          <w:rStyle w:val="FontStyle14"/>
          <w:sz w:val="28"/>
          <w:szCs w:val="28"/>
        </w:rPr>
        <w:t>Распоряжение</w:t>
      </w:r>
      <w:r w:rsidRPr="00093DFD">
        <w:rPr>
          <w:rStyle w:val="FontStyle14"/>
          <w:sz w:val="28"/>
          <w:szCs w:val="28"/>
        </w:rPr>
        <w:t xml:space="preserve"> проверяется на наличие в н</w:t>
      </w:r>
      <w:r w:rsidR="00084389" w:rsidRPr="00093DFD">
        <w:rPr>
          <w:rStyle w:val="FontStyle14"/>
          <w:sz w:val="28"/>
          <w:szCs w:val="28"/>
        </w:rPr>
        <w:t>ем</w:t>
      </w:r>
      <w:r w:rsidRPr="00093DFD">
        <w:rPr>
          <w:rStyle w:val="FontStyle14"/>
          <w:sz w:val="28"/>
          <w:szCs w:val="28"/>
        </w:rPr>
        <w:t xml:space="preserve"> следующих реквизитов </w:t>
      </w:r>
      <w:r w:rsidRPr="00093DFD">
        <w:rPr>
          <w:rStyle w:val="FontStyle16"/>
          <w:sz w:val="28"/>
          <w:szCs w:val="28"/>
        </w:rPr>
        <w:t xml:space="preserve">и </w:t>
      </w:r>
      <w:r w:rsidRPr="00093DFD">
        <w:rPr>
          <w:rStyle w:val="FontStyle14"/>
          <w:sz w:val="28"/>
          <w:szCs w:val="28"/>
        </w:rPr>
        <w:t>показателей:</w:t>
      </w:r>
    </w:p>
    <w:p w:rsidR="00084389" w:rsidRPr="00093DFD" w:rsidRDefault="00084389" w:rsidP="0008438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 xml:space="preserve">подписей, соответствующих имеющимся образцам, представленным получателем средств бюджета </w:t>
      </w:r>
      <w:r w:rsidR="0013513D" w:rsidRPr="00093DFD">
        <w:rPr>
          <w:sz w:val="28"/>
          <w:szCs w:val="28"/>
        </w:rPr>
        <w:t>(</w:t>
      </w:r>
      <w:r w:rsidRPr="00093DFD">
        <w:rPr>
          <w:sz w:val="28"/>
          <w:szCs w:val="28"/>
        </w:rPr>
        <w:t>администратором источников финансирования дефицита бюджета</w:t>
      </w:r>
      <w:r w:rsidR="0013513D" w:rsidRPr="00093DFD">
        <w:rPr>
          <w:sz w:val="28"/>
          <w:szCs w:val="28"/>
        </w:rPr>
        <w:t>)</w:t>
      </w:r>
      <w:r w:rsidRPr="00093DFD">
        <w:rPr>
          <w:sz w:val="28"/>
          <w:szCs w:val="28"/>
        </w:rPr>
        <w:t xml:space="preserve"> для открытия соответствующего лицевого счета</w:t>
      </w:r>
      <w:r w:rsidR="000208F6" w:rsidRPr="00093DFD">
        <w:rPr>
          <w:sz w:val="28"/>
          <w:szCs w:val="28"/>
        </w:rPr>
        <w:t xml:space="preserve"> в порядке</w:t>
      </w:r>
      <w:r w:rsidR="00616010" w:rsidRPr="00093DFD">
        <w:rPr>
          <w:sz w:val="28"/>
          <w:szCs w:val="28"/>
        </w:rPr>
        <w:t>, установленным Федеральным казначейством</w:t>
      </w:r>
      <w:r w:rsidRPr="00093DFD">
        <w:rPr>
          <w:sz w:val="28"/>
          <w:szCs w:val="28"/>
        </w:rPr>
        <w:t>;</w:t>
      </w:r>
    </w:p>
    <w:p w:rsidR="00084389" w:rsidRPr="00093DFD" w:rsidRDefault="00084389" w:rsidP="0008438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 xml:space="preserve">уникального кода </w:t>
      </w:r>
      <w:r w:rsidR="00CE4629" w:rsidRPr="00093DFD">
        <w:rPr>
          <w:sz w:val="28"/>
          <w:szCs w:val="28"/>
        </w:rPr>
        <w:t>получателя средств бюджета</w:t>
      </w:r>
      <w:r w:rsidR="00D27D1B" w:rsidRPr="00093DFD">
        <w:rPr>
          <w:sz w:val="28"/>
          <w:szCs w:val="28"/>
        </w:rPr>
        <w:t xml:space="preserve"> </w:t>
      </w:r>
      <w:r w:rsidR="00CE4629" w:rsidRPr="00093DFD">
        <w:rPr>
          <w:sz w:val="28"/>
          <w:szCs w:val="28"/>
        </w:rPr>
        <w:t xml:space="preserve">по </w:t>
      </w:r>
      <w:r w:rsidRPr="00093DFD">
        <w:rPr>
          <w:sz w:val="28"/>
          <w:szCs w:val="28"/>
        </w:rPr>
        <w:t>реестр</w:t>
      </w:r>
      <w:r w:rsidR="00CE4629" w:rsidRPr="00093DFD">
        <w:rPr>
          <w:sz w:val="28"/>
          <w:szCs w:val="28"/>
        </w:rPr>
        <w:t>у</w:t>
      </w:r>
      <w:r w:rsidRPr="00093DFD">
        <w:rPr>
          <w:sz w:val="28"/>
          <w:szCs w:val="28"/>
        </w:rPr>
        <w:t xml:space="preserve"> участников бюджетного процесса</w:t>
      </w:r>
      <w:r w:rsidR="00FE0D95" w:rsidRPr="00093DFD">
        <w:rPr>
          <w:sz w:val="28"/>
          <w:szCs w:val="28"/>
        </w:rPr>
        <w:t xml:space="preserve">, а также юридических лиц, не являющихся участниками бюджетного процесса, порядок формирования и ведения которого устанавливается </w:t>
      </w:r>
      <w:r w:rsidR="00D27D1B" w:rsidRPr="00093DFD">
        <w:rPr>
          <w:sz w:val="28"/>
          <w:szCs w:val="28"/>
        </w:rPr>
        <w:t xml:space="preserve">комитетом по финансам администрации </w:t>
      </w:r>
      <w:proofErr w:type="spellStart"/>
      <w:r w:rsidR="00D27D1B" w:rsidRPr="00093DFD">
        <w:rPr>
          <w:sz w:val="28"/>
          <w:szCs w:val="28"/>
        </w:rPr>
        <w:t>Каларского</w:t>
      </w:r>
      <w:proofErr w:type="spellEnd"/>
      <w:r w:rsidR="00D27D1B" w:rsidRPr="00093DFD">
        <w:rPr>
          <w:sz w:val="28"/>
          <w:szCs w:val="28"/>
        </w:rPr>
        <w:t xml:space="preserve"> муниципального округа Забайкальского края </w:t>
      </w:r>
      <w:r w:rsidR="00FE0D95" w:rsidRPr="00093DFD">
        <w:rPr>
          <w:sz w:val="28"/>
          <w:szCs w:val="28"/>
        </w:rPr>
        <w:t>(далее – код участника бюджетного процесса по Сводному реестру),</w:t>
      </w:r>
      <w:r w:rsidRPr="00093DFD">
        <w:rPr>
          <w:sz w:val="28"/>
          <w:szCs w:val="28"/>
        </w:rPr>
        <w:t xml:space="preserve"> и номера соответствующего лицевого счета;</w:t>
      </w:r>
    </w:p>
    <w:p w:rsidR="0022715A" w:rsidRPr="00093DFD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кодов классификации расходов бюджета</w:t>
      </w:r>
      <w:r w:rsidR="0084762A" w:rsidRPr="00093DFD">
        <w:rPr>
          <w:rStyle w:val="FontStyle14"/>
          <w:sz w:val="28"/>
          <w:szCs w:val="28"/>
        </w:rPr>
        <w:t xml:space="preserve"> </w:t>
      </w:r>
      <w:r w:rsidRPr="00093DFD">
        <w:rPr>
          <w:rStyle w:val="FontStyle14"/>
          <w:sz w:val="28"/>
          <w:szCs w:val="28"/>
        </w:rPr>
        <w:t>(классификации источников финансирования дефицита бюджета), по которым необходимо произвести</w:t>
      </w:r>
      <w:r w:rsidR="00CE4629" w:rsidRPr="00093DFD">
        <w:rPr>
          <w:rStyle w:val="FontStyle14"/>
          <w:sz w:val="28"/>
          <w:szCs w:val="28"/>
        </w:rPr>
        <w:t xml:space="preserve"> перечисление</w:t>
      </w:r>
      <w:r w:rsidRPr="00093DFD">
        <w:rPr>
          <w:rStyle w:val="FontStyle14"/>
          <w:sz w:val="28"/>
          <w:szCs w:val="28"/>
        </w:rPr>
        <w:t>,</w:t>
      </w:r>
      <w:r w:rsidR="00DD6C77" w:rsidRPr="00093DFD">
        <w:rPr>
          <w:rStyle w:val="FontStyle14"/>
          <w:sz w:val="28"/>
          <w:szCs w:val="28"/>
        </w:rPr>
        <w:t xml:space="preserve"> </w:t>
      </w:r>
      <w:r w:rsidR="00CE4629" w:rsidRPr="00093DFD">
        <w:rPr>
          <w:rStyle w:val="FontStyle14"/>
          <w:sz w:val="28"/>
          <w:szCs w:val="28"/>
        </w:rPr>
        <w:t xml:space="preserve">уникального </w:t>
      </w:r>
      <w:r w:rsidR="00DD6C77" w:rsidRPr="00093DFD">
        <w:rPr>
          <w:rStyle w:val="FontStyle14"/>
          <w:sz w:val="28"/>
          <w:szCs w:val="28"/>
        </w:rPr>
        <w:t xml:space="preserve">кода объекта капитального строительства </w:t>
      </w:r>
      <w:r w:rsidR="00CB497C" w:rsidRPr="00093DFD">
        <w:rPr>
          <w:rStyle w:val="FontStyle14"/>
          <w:sz w:val="28"/>
          <w:szCs w:val="28"/>
        </w:rPr>
        <w:t xml:space="preserve">или </w:t>
      </w:r>
      <w:r w:rsidR="00CE4629" w:rsidRPr="00093DFD">
        <w:rPr>
          <w:rStyle w:val="FontStyle14"/>
          <w:sz w:val="28"/>
          <w:szCs w:val="28"/>
        </w:rPr>
        <w:t>о</w:t>
      </w:r>
      <w:r w:rsidR="00DD6C77" w:rsidRPr="00093DFD">
        <w:rPr>
          <w:rStyle w:val="FontStyle14"/>
          <w:sz w:val="28"/>
          <w:szCs w:val="28"/>
        </w:rPr>
        <w:t>бъекта недвижимости,</w:t>
      </w:r>
      <w:r w:rsidR="00CB497C" w:rsidRPr="00093DFD">
        <w:rPr>
          <w:rStyle w:val="FontStyle14"/>
          <w:sz w:val="28"/>
          <w:szCs w:val="28"/>
        </w:rPr>
        <w:t xml:space="preserve"> отраженного на лицевом счете получателя средств бюджета,</w:t>
      </w:r>
      <w:r w:rsidR="00CE4629" w:rsidRPr="00093DFD">
        <w:rPr>
          <w:rStyle w:val="FontStyle14"/>
          <w:sz w:val="28"/>
          <w:szCs w:val="28"/>
        </w:rPr>
        <w:t xml:space="preserve"> кода </w:t>
      </w:r>
      <w:r w:rsidR="00CB497C" w:rsidRPr="00093DFD">
        <w:rPr>
          <w:rStyle w:val="FontStyle14"/>
          <w:sz w:val="28"/>
          <w:szCs w:val="28"/>
        </w:rPr>
        <w:t>цели</w:t>
      </w:r>
      <w:r w:rsidR="0013513D" w:rsidRPr="00093DFD">
        <w:rPr>
          <w:rStyle w:val="FontStyle14"/>
          <w:sz w:val="28"/>
          <w:szCs w:val="28"/>
        </w:rPr>
        <w:t xml:space="preserve"> (аналитического</w:t>
      </w:r>
      <w:r w:rsidR="00155CE8" w:rsidRPr="00093DFD">
        <w:rPr>
          <w:rStyle w:val="FontStyle14"/>
          <w:sz w:val="28"/>
          <w:szCs w:val="28"/>
        </w:rPr>
        <w:t xml:space="preserve"> кода)</w:t>
      </w:r>
      <w:r w:rsidR="00CE4629" w:rsidRPr="00093DFD">
        <w:rPr>
          <w:rStyle w:val="FontStyle14"/>
          <w:sz w:val="28"/>
          <w:szCs w:val="28"/>
        </w:rPr>
        <w:t xml:space="preserve">, </w:t>
      </w:r>
      <w:r w:rsidRPr="00093DFD">
        <w:rPr>
          <w:rStyle w:val="FontStyle14"/>
          <w:sz w:val="28"/>
          <w:szCs w:val="28"/>
        </w:rPr>
        <w:t>а также текстового назначения платежа;</w:t>
      </w:r>
    </w:p>
    <w:p w:rsidR="0022715A" w:rsidRPr="00093DFD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093DFD">
        <w:rPr>
          <w:rStyle w:val="FontStyle14"/>
          <w:sz w:val="28"/>
          <w:szCs w:val="28"/>
        </w:rPr>
        <w:t>суммы</w:t>
      </w:r>
      <w:r w:rsidR="007F7017" w:rsidRPr="00093DFD">
        <w:rPr>
          <w:rStyle w:val="FontStyle14"/>
          <w:sz w:val="28"/>
          <w:szCs w:val="28"/>
        </w:rPr>
        <w:t xml:space="preserve"> перечисления</w:t>
      </w:r>
      <w:r w:rsidRPr="00093DFD">
        <w:rPr>
          <w:rStyle w:val="FontStyle14"/>
          <w:sz w:val="28"/>
          <w:szCs w:val="28"/>
        </w:rPr>
        <w:t xml:space="preserve">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22715A" w:rsidRPr="00093DFD" w:rsidRDefault="002226D9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 xml:space="preserve">суммы </w:t>
      </w:r>
      <w:r w:rsidR="007F7017" w:rsidRPr="00093DFD">
        <w:rPr>
          <w:rStyle w:val="FontStyle14"/>
          <w:sz w:val="28"/>
          <w:szCs w:val="28"/>
        </w:rPr>
        <w:t xml:space="preserve">перечисления </w:t>
      </w:r>
      <w:r w:rsidR="0022715A" w:rsidRPr="00093DFD">
        <w:rPr>
          <w:rStyle w:val="FontStyle14"/>
          <w:sz w:val="28"/>
          <w:szCs w:val="28"/>
        </w:rPr>
        <w:t xml:space="preserve">в валюте Российской Федерации, в рублевом эквиваленте, исчисленном на дату оформления </w:t>
      </w:r>
      <w:r w:rsidR="007F7017" w:rsidRPr="00093DFD">
        <w:rPr>
          <w:rStyle w:val="FontStyle14"/>
          <w:sz w:val="28"/>
          <w:szCs w:val="28"/>
        </w:rPr>
        <w:t>Распоряжения</w:t>
      </w:r>
      <w:r w:rsidR="0022715A" w:rsidRPr="00093DFD">
        <w:rPr>
          <w:rStyle w:val="FontStyle14"/>
          <w:sz w:val="28"/>
          <w:szCs w:val="28"/>
        </w:rPr>
        <w:t xml:space="preserve">; </w:t>
      </w:r>
    </w:p>
    <w:p w:rsidR="0022715A" w:rsidRPr="00093DFD" w:rsidRDefault="0022715A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вида средств (средства бюджета);</w:t>
      </w:r>
    </w:p>
    <w:p w:rsidR="0022715A" w:rsidRPr="00093DFD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 w:rsidR="00CB497C" w:rsidRPr="00093DFD">
        <w:rPr>
          <w:rStyle w:val="FontStyle14"/>
          <w:sz w:val="28"/>
          <w:szCs w:val="28"/>
        </w:rPr>
        <w:t xml:space="preserve"> (при наличии)</w:t>
      </w:r>
      <w:r w:rsidR="0022715A" w:rsidRPr="00093DFD">
        <w:rPr>
          <w:rStyle w:val="FontStyle14"/>
          <w:sz w:val="28"/>
          <w:szCs w:val="28"/>
        </w:rPr>
        <w:t xml:space="preserve"> получателя денежных сре</w:t>
      </w:r>
      <w:proofErr w:type="gramStart"/>
      <w:r w:rsidR="0022715A" w:rsidRPr="00093DFD">
        <w:rPr>
          <w:rStyle w:val="FontStyle14"/>
          <w:sz w:val="28"/>
          <w:szCs w:val="28"/>
        </w:rPr>
        <w:t xml:space="preserve">дств </w:t>
      </w:r>
      <w:r w:rsidR="00750726" w:rsidRPr="00093DFD">
        <w:rPr>
          <w:rStyle w:val="FontStyle14"/>
          <w:sz w:val="28"/>
          <w:szCs w:val="28"/>
        </w:rPr>
        <w:t>в Р</w:t>
      </w:r>
      <w:proofErr w:type="gramEnd"/>
      <w:r w:rsidR="00750726" w:rsidRPr="00093DFD">
        <w:rPr>
          <w:rStyle w:val="FontStyle14"/>
          <w:sz w:val="28"/>
          <w:szCs w:val="28"/>
        </w:rPr>
        <w:t>аспоряжении</w:t>
      </w:r>
      <w:r w:rsidR="0022715A" w:rsidRPr="00093DFD">
        <w:rPr>
          <w:rStyle w:val="FontStyle14"/>
          <w:sz w:val="28"/>
          <w:szCs w:val="28"/>
        </w:rPr>
        <w:t>;</w:t>
      </w:r>
    </w:p>
    <w:p w:rsidR="0022715A" w:rsidRPr="00093DFD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 xml:space="preserve">номера учтенного </w:t>
      </w:r>
      <w:r w:rsidR="00FC6AA1" w:rsidRPr="00093DFD">
        <w:rPr>
          <w:rStyle w:val="FontStyle14"/>
          <w:sz w:val="28"/>
          <w:szCs w:val="28"/>
        </w:rPr>
        <w:t xml:space="preserve">в </w:t>
      </w:r>
      <w:r w:rsidR="002F77EC" w:rsidRPr="00093DFD">
        <w:rPr>
          <w:rStyle w:val="FontStyle14"/>
          <w:sz w:val="28"/>
          <w:szCs w:val="28"/>
        </w:rPr>
        <w:t xml:space="preserve">Управлении </w:t>
      </w:r>
      <w:r w:rsidR="0022715A" w:rsidRPr="00093DFD">
        <w:rPr>
          <w:rStyle w:val="FontStyle14"/>
          <w:sz w:val="28"/>
          <w:szCs w:val="28"/>
        </w:rPr>
        <w:t xml:space="preserve">бюджетного обязательства </w:t>
      </w:r>
      <w:r w:rsidR="000271E0" w:rsidRPr="00093DFD">
        <w:rPr>
          <w:rStyle w:val="FontStyle14"/>
          <w:sz w:val="28"/>
          <w:szCs w:val="28"/>
        </w:rPr>
        <w:t xml:space="preserve">и номера денежного обязательства </w:t>
      </w:r>
      <w:r w:rsidR="0022715A" w:rsidRPr="00093DFD">
        <w:rPr>
          <w:rStyle w:val="FontStyle14"/>
          <w:sz w:val="28"/>
          <w:szCs w:val="28"/>
        </w:rPr>
        <w:t>получателя средств бюджета (при наличии);</w:t>
      </w:r>
    </w:p>
    <w:p w:rsidR="0022715A" w:rsidRPr="00093DFD" w:rsidRDefault="002226D9" w:rsidP="00EB7451">
      <w:pPr>
        <w:pStyle w:val="Style9"/>
        <w:widowControl/>
        <w:numPr>
          <w:ilvl w:val="0"/>
          <w:numId w:val="6"/>
        </w:numPr>
        <w:tabs>
          <w:tab w:val="left" w:pos="972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номера и серии чека;</w:t>
      </w:r>
    </w:p>
    <w:p w:rsidR="0022715A" w:rsidRPr="00093DFD" w:rsidRDefault="002226D9" w:rsidP="002C5FF4">
      <w:pPr>
        <w:pStyle w:val="Style9"/>
        <w:widowControl/>
        <w:numPr>
          <w:ilvl w:val="0"/>
          <w:numId w:val="6"/>
        </w:numPr>
        <w:tabs>
          <w:tab w:val="left" w:pos="851"/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срока действия чека;</w:t>
      </w:r>
    </w:p>
    <w:p w:rsidR="0022715A" w:rsidRPr="00093DFD" w:rsidRDefault="0022715A" w:rsidP="00FF1E1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фамилии, имени и отчества</w:t>
      </w:r>
      <w:r w:rsidR="00B861B3" w:rsidRPr="00093DFD">
        <w:rPr>
          <w:rStyle w:val="FontStyle14"/>
          <w:sz w:val="28"/>
          <w:szCs w:val="28"/>
        </w:rPr>
        <w:t xml:space="preserve"> </w:t>
      </w:r>
      <w:r w:rsidRPr="00093DFD">
        <w:rPr>
          <w:rStyle w:val="FontStyle14"/>
          <w:sz w:val="28"/>
          <w:szCs w:val="28"/>
        </w:rPr>
        <w:t>получателя средств по чеку;</w:t>
      </w:r>
    </w:p>
    <w:p w:rsidR="0022715A" w:rsidRPr="00093DFD" w:rsidRDefault="0022715A" w:rsidP="00EB745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данных документов, удостоверяющих личность получателя средств по чеку;</w:t>
      </w:r>
    </w:p>
    <w:p w:rsidR="0022715A" w:rsidRPr="00093DFD" w:rsidRDefault="0022715A" w:rsidP="00EB745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</w:t>
      </w:r>
      <w:r w:rsidR="00CB497C" w:rsidRPr="00093DFD">
        <w:rPr>
          <w:rStyle w:val="FontStyle14"/>
          <w:sz w:val="28"/>
          <w:szCs w:val="28"/>
        </w:rPr>
        <w:t>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B77DE" w:rsidRPr="00093DFD" w:rsidRDefault="0022715A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proofErr w:type="gramStart"/>
      <w:r w:rsidRPr="00093DFD">
        <w:rPr>
          <w:rStyle w:val="FontStyle14"/>
          <w:sz w:val="28"/>
          <w:szCs w:val="28"/>
        </w:rPr>
        <w:t>реквизитов (номер, дата)</w:t>
      </w:r>
      <w:r w:rsidR="00B15005" w:rsidRPr="00093DFD">
        <w:rPr>
          <w:rStyle w:val="FontStyle14"/>
          <w:sz w:val="28"/>
          <w:szCs w:val="28"/>
        </w:rPr>
        <w:t xml:space="preserve"> документ</w:t>
      </w:r>
      <w:r w:rsidR="00676C6A" w:rsidRPr="00093DFD">
        <w:rPr>
          <w:rStyle w:val="FontStyle14"/>
          <w:sz w:val="28"/>
          <w:szCs w:val="28"/>
        </w:rPr>
        <w:t>ов</w:t>
      </w:r>
      <w:r w:rsidR="00B15005" w:rsidRPr="00093DFD">
        <w:rPr>
          <w:rStyle w:val="FontStyle14"/>
          <w:sz w:val="28"/>
          <w:szCs w:val="28"/>
        </w:rPr>
        <w:t>,</w:t>
      </w:r>
      <w:r w:rsidRPr="00093DFD">
        <w:rPr>
          <w:rStyle w:val="FontStyle14"/>
          <w:sz w:val="28"/>
          <w:szCs w:val="28"/>
        </w:rPr>
        <w:t xml:space="preserve"> </w:t>
      </w:r>
      <w:r w:rsidR="00676C6A" w:rsidRPr="00093DFD">
        <w:rPr>
          <w:rStyle w:val="FontStyle14"/>
          <w:sz w:val="28"/>
          <w:szCs w:val="28"/>
        </w:rPr>
        <w:t xml:space="preserve">(договора, </w:t>
      </w:r>
      <w:r w:rsidR="00384E6F" w:rsidRPr="00093DFD">
        <w:rPr>
          <w:rStyle w:val="FontStyle14"/>
          <w:sz w:val="28"/>
          <w:szCs w:val="28"/>
        </w:rPr>
        <w:t>муниципально</w:t>
      </w:r>
      <w:r w:rsidRPr="00093DFD">
        <w:rPr>
          <w:rStyle w:val="FontStyle14"/>
          <w:sz w:val="28"/>
          <w:szCs w:val="28"/>
        </w:rPr>
        <w:t>го контракта</w:t>
      </w:r>
      <w:r w:rsidR="00844194" w:rsidRPr="00093DFD">
        <w:rPr>
          <w:rStyle w:val="FontStyle14"/>
          <w:sz w:val="28"/>
          <w:szCs w:val="28"/>
        </w:rPr>
        <w:t>, соглашения</w:t>
      </w:r>
      <w:r w:rsidRPr="00093DFD">
        <w:rPr>
          <w:rStyle w:val="FontStyle14"/>
          <w:sz w:val="28"/>
          <w:szCs w:val="28"/>
        </w:rPr>
        <w:t>)</w:t>
      </w:r>
      <w:r w:rsidR="00676C6A" w:rsidRPr="00093DFD">
        <w:rPr>
          <w:rStyle w:val="FontStyle14"/>
          <w:sz w:val="28"/>
          <w:szCs w:val="28"/>
        </w:rPr>
        <w:t xml:space="preserve"> (при наличии)</w:t>
      </w:r>
      <w:r w:rsidR="006F2DFD" w:rsidRPr="00093DFD">
        <w:rPr>
          <w:rStyle w:val="FontStyle14"/>
          <w:sz w:val="28"/>
          <w:szCs w:val="28"/>
        </w:rPr>
        <w:t xml:space="preserve">, </w:t>
      </w:r>
      <w:r w:rsidR="00676C6A" w:rsidRPr="00093DFD">
        <w:rPr>
          <w:rStyle w:val="FontStyle14"/>
          <w:sz w:val="28"/>
          <w:szCs w:val="28"/>
        </w:rPr>
        <w:t xml:space="preserve">на основании которых возникают бюджетные обязательства получателей средств бюджета, и документов,  подтверждающих возникновение денежных обязательств получателей </w:t>
      </w:r>
      <w:r w:rsidR="00676C6A" w:rsidRPr="00093DFD">
        <w:rPr>
          <w:rStyle w:val="FontStyle14"/>
          <w:sz w:val="28"/>
          <w:szCs w:val="28"/>
        </w:rPr>
        <w:lastRenderedPageBreak/>
        <w:t>средств бюджета, предоставляемых получателями средств бюджета при постановке на учет бюджетных и денежных обязательств в соответствии с порядком учета Управлением</w:t>
      </w:r>
      <w:r w:rsidR="007B77DE" w:rsidRPr="00093DFD">
        <w:rPr>
          <w:rStyle w:val="FontStyle14"/>
          <w:sz w:val="28"/>
          <w:szCs w:val="28"/>
        </w:rPr>
        <w:t xml:space="preserve">  бюджетных и денежных обязательств получателей средств бюджета, установленным </w:t>
      </w:r>
      <w:r w:rsidR="00CE04BB" w:rsidRPr="00093DFD">
        <w:rPr>
          <w:rStyle w:val="FontStyle14"/>
          <w:sz w:val="28"/>
          <w:szCs w:val="28"/>
        </w:rPr>
        <w:t>к</w:t>
      </w:r>
      <w:r w:rsidR="002210D3" w:rsidRPr="00093DFD">
        <w:rPr>
          <w:rStyle w:val="FontStyle14"/>
          <w:sz w:val="28"/>
          <w:szCs w:val="28"/>
        </w:rPr>
        <w:t>омитет</w:t>
      </w:r>
      <w:r w:rsidR="00CE04BB" w:rsidRPr="00093DFD">
        <w:rPr>
          <w:rStyle w:val="FontStyle14"/>
          <w:sz w:val="28"/>
          <w:szCs w:val="28"/>
        </w:rPr>
        <w:t>ом</w:t>
      </w:r>
      <w:r w:rsidR="002210D3" w:rsidRPr="00093DFD">
        <w:rPr>
          <w:rStyle w:val="FontStyle14"/>
          <w:sz w:val="28"/>
          <w:szCs w:val="28"/>
        </w:rPr>
        <w:t xml:space="preserve"> по финансам </w:t>
      </w:r>
      <w:r w:rsidR="00CE04BB" w:rsidRPr="00093DFD">
        <w:rPr>
          <w:rStyle w:val="FontStyle14"/>
          <w:sz w:val="28"/>
          <w:szCs w:val="28"/>
        </w:rPr>
        <w:t xml:space="preserve">администрации </w:t>
      </w:r>
      <w:proofErr w:type="spellStart"/>
      <w:r w:rsidR="00CE04BB" w:rsidRPr="00093DFD">
        <w:rPr>
          <w:rStyle w:val="FontStyle14"/>
          <w:sz w:val="28"/>
          <w:szCs w:val="28"/>
        </w:rPr>
        <w:t>Каларского</w:t>
      </w:r>
      <w:proofErr w:type="spellEnd"/>
      <w:r w:rsidR="00CE04BB" w:rsidRPr="00093DFD">
        <w:rPr>
          <w:rStyle w:val="FontStyle14"/>
          <w:sz w:val="28"/>
          <w:szCs w:val="28"/>
        </w:rPr>
        <w:t xml:space="preserve"> </w:t>
      </w:r>
      <w:r w:rsidR="002210D3" w:rsidRPr="00093DFD">
        <w:rPr>
          <w:rStyle w:val="FontStyle14"/>
          <w:sz w:val="28"/>
          <w:szCs w:val="28"/>
        </w:rPr>
        <w:t>муниципального</w:t>
      </w:r>
      <w:proofErr w:type="gramEnd"/>
      <w:r w:rsidR="002210D3" w:rsidRPr="00093DFD">
        <w:rPr>
          <w:rStyle w:val="FontStyle14"/>
          <w:sz w:val="28"/>
          <w:szCs w:val="28"/>
        </w:rPr>
        <w:t xml:space="preserve"> </w:t>
      </w:r>
      <w:r w:rsidR="00CE04BB" w:rsidRPr="00093DFD">
        <w:rPr>
          <w:rStyle w:val="FontStyle14"/>
          <w:sz w:val="28"/>
          <w:szCs w:val="28"/>
        </w:rPr>
        <w:t>округа Забайкальского края</w:t>
      </w:r>
      <w:r w:rsidR="002210D3" w:rsidRPr="00093DFD">
        <w:rPr>
          <w:rStyle w:val="FontStyle14"/>
          <w:sz w:val="28"/>
          <w:szCs w:val="28"/>
        </w:rPr>
        <w:t xml:space="preserve"> </w:t>
      </w:r>
      <w:r w:rsidR="007B77DE" w:rsidRPr="00093DFD">
        <w:rPr>
          <w:rStyle w:val="FontStyle14"/>
          <w:sz w:val="28"/>
          <w:szCs w:val="28"/>
        </w:rPr>
        <w:t>(далее – порядок учета обязательств);</w:t>
      </w:r>
    </w:p>
    <w:p w:rsidR="00455EF5" w:rsidRPr="00093DFD" w:rsidRDefault="003E5B33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 </w:t>
      </w:r>
      <w:proofErr w:type="gramStart"/>
      <w:r w:rsidR="005F7B3F" w:rsidRPr="00093DFD">
        <w:rPr>
          <w:rStyle w:val="FontStyle14"/>
          <w:sz w:val="28"/>
          <w:szCs w:val="28"/>
        </w:rPr>
        <w:t>реквизитов (</w:t>
      </w:r>
      <w:r w:rsidR="005B176B" w:rsidRPr="00093DFD">
        <w:rPr>
          <w:rStyle w:val="FontStyle14"/>
          <w:sz w:val="28"/>
          <w:szCs w:val="28"/>
        </w:rPr>
        <w:t xml:space="preserve">тип, </w:t>
      </w:r>
      <w:r w:rsidR="005F7B3F" w:rsidRPr="00093DFD">
        <w:rPr>
          <w:rStyle w:val="FontStyle14"/>
          <w:sz w:val="28"/>
          <w:szCs w:val="28"/>
        </w:rPr>
        <w:t xml:space="preserve">номер, </w:t>
      </w:r>
      <w:r w:rsidR="0022715A" w:rsidRPr="00093DFD">
        <w:rPr>
          <w:rStyle w:val="FontStyle14"/>
          <w:sz w:val="28"/>
          <w:szCs w:val="28"/>
        </w:rPr>
        <w:t>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</w:t>
      </w:r>
      <w:r w:rsidR="00453F36" w:rsidRPr="00093DFD">
        <w:rPr>
          <w:rStyle w:val="FontStyle14"/>
          <w:sz w:val="28"/>
          <w:szCs w:val="28"/>
        </w:rPr>
        <w:t>), выполнении работ, оказании услуг</w:t>
      </w:r>
      <w:r w:rsidR="0022715A" w:rsidRPr="00093DFD">
        <w:rPr>
          <w:rStyle w:val="FontStyle14"/>
          <w:sz w:val="28"/>
          <w:szCs w:val="28"/>
        </w:rPr>
        <w:t xml:space="preserve"> (акт выполненных работ (оказанных услуг) и (или)</w:t>
      </w:r>
      <w:r w:rsidR="007B77DE" w:rsidRPr="00093DFD">
        <w:rPr>
          <w:rStyle w:val="FontStyle14"/>
          <w:sz w:val="28"/>
          <w:szCs w:val="28"/>
        </w:rPr>
        <w:t xml:space="preserve"> счет и (или)</w:t>
      </w:r>
      <w:r w:rsidR="0022715A" w:rsidRPr="00093DFD">
        <w:rPr>
          <w:rStyle w:val="FontStyle14"/>
          <w:sz w:val="28"/>
          <w:szCs w:val="28"/>
        </w:rPr>
        <w:t xml:space="preserve"> счет-фактура</w:t>
      </w:r>
      <w:r w:rsidR="00970C69" w:rsidRPr="00093DFD">
        <w:rPr>
          <w:rStyle w:val="FontStyle14"/>
          <w:sz w:val="28"/>
          <w:szCs w:val="28"/>
        </w:rPr>
        <w:t>,</w:t>
      </w:r>
      <w:r w:rsidR="007B77DE"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номер и дата исполнительного документа (исполнительный лист, судебный приказ</w:t>
      </w:r>
      <w:r w:rsidR="00D85CD8" w:rsidRPr="00093DFD">
        <w:rPr>
          <w:rStyle w:val="FontStyle14"/>
          <w:sz w:val="28"/>
          <w:szCs w:val="28"/>
        </w:rPr>
        <w:t>)</w:t>
      </w:r>
      <w:r w:rsidR="0022715A" w:rsidRPr="00093DFD">
        <w:rPr>
          <w:rStyle w:val="FontStyle14"/>
          <w:sz w:val="28"/>
          <w:szCs w:val="28"/>
        </w:rPr>
        <w:t>,</w:t>
      </w:r>
      <w:r w:rsidR="0081659B" w:rsidRPr="00093DFD">
        <w:rPr>
          <w:sz w:val="28"/>
          <w:szCs w:val="28"/>
        </w:rPr>
        <w:t xml:space="preserve"> решения</w:t>
      </w:r>
      <w:r w:rsidR="0022715A" w:rsidRPr="00093DFD">
        <w:rPr>
          <w:sz w:val="28"/>
          <w:szCs w:val="28"/>
        </w:rPr>
        <w:t xml:space="preserve"> налоговых органов</w:t>
      </w:r>
      <w:r w:rsidR="00D85CD8" w:rsidRPr="00093DFD">
        <w:rPr>
          <w:rStyle w:val="FontStyle14"/>
          <w:sz w:val="28"/>
          <w:szCs w:val="28"/>
        </w:rPr>
        <w:t>, иных документов, подтверждающих возни</w:t>
      </w:r>
      <w:r w:rsidR="00455EF5" w:rsidRPr="00093DFD">
        <w:rPr>
          <w:rStyle w:val="FontStyle14"/>
          <w:sz w:val="28"/>
          <w:szCs w:val="28"/>
        </w:rPr>
        <w:t xml:space="preserve">кновение денежных обязательств </w:t>
      </w:r>
      <w:r w:rsidR="0022715A" w:rsidRPr="00093DFD">
        <w:rPr>
          <w:rStyle w:val="FontStyle14"/>
          <w:sz w:val="28"/>
          <w:szCs w:val="28"/>
        </w:rPr>
        <w:t>(</w:t>
      </w:r>
      <w:r w:rsidR="00D85CD8" w:rsidRPr="00093DFD">
        <w:rPr>
          <w:rStyle w:val="FontStyle14"/>
          <w:sz w:val="28"/>
          <w:szCs w:val="28"/>
        </w:rPr>
        <w:t xml:space="preserve">далее – </w:t>
      </w:r>
      <w:r w:rsidR="0022715A" w:rsidRPr="00093DFD">
        <w:rPr>
          <w:rStyle w:val="FontStyle14"/>
          <w:sz w:val="28"/>
          <w:szCs w:val="28"/>
        </w:rPr>
        <w:t>документы, подтверждающие возникновение денежных обязательств)</w:t>
      </w:r>
      <w:r w:rsidR="00913B65" w:rsidRPr="00093DFD">
        <w:rPr>
          <w:rStyle w:val="FontStyle14"/>
          <w:sz w:val="28"/>
          <w:szCs w:val="28"/>
        </w:rPr>
        <w:t>,</w:t>
      </w:r>
      <w:r w:rsidR="001D02A9" w:rsidRPr="00093DFD">
        <w:rPr>
          <w:rStyle w:val="FontStyle14"/>
          <w:sz w:val="28"/>
          <w:szCs w:val="28"/>
        </w:rPr>
        <w:t xml:space="preserve"> за</w:t>
      </w:r>
      <w:proofErr w:type="gramEnd"/>
      <w:r w:rsidR="001D02A9" w:rsidRPr="00093DFD">
        <w:rPr>
          <w:rStyle w:val="FontStyle14"/>
          <w:sz w:val="28"/>
          <w:szCs w:val="28"/>
        </w:rPr>
        <w:t xml:space="preserve"> исключением реквизитов документов, подтверждающих возникновение денежных обязатель</w:t>
      </w:r>
      <w:proofErr w:type="gramStart"/>
      <w:r w:rsidR="001D02A9" w:rsidRPr="00093DFD">
        <w:rPr>
          <w:rStyle w:val="FontStyle14"/>
          <w:sz w:val="28"/>
          <w:szCs w:val="28"/>
        </w:rPr>
        <w:t>ств в сл</w:t>
      </w:r>
      <w:proofErr w:type="gramEnd"/>
      <w:r w:rsidR="001D02A9" w:rsidRPr="00093DFD">
        <w:rPr>
          <w:rStyle w:val="FontStyle14"/>
          <w:sz w:val="28"/>
          <w:szCs w:val="28"/>
        </w:rPr>
        <w:t>учае осуществления авансовых платежей в соответствии с условиями договора (</w:t>
      </w:r>
      <w:r w:rsidR="003C2700" w:rsidRPr="00093DFD">
        <w:rPr>
          <w:rStyle w:val="FontStyle14"/>
          <w:sz w:val="28"/>
          <w:szCs w:val="28"/>
        </w:rPr>
        <w:t>муниципально</w:t>
      </w:r>
      <w:r w:rsidR="001D02A9" w:rsidRPr="00093DFD">
        <w:rPr>
          <w:rStyle w:val="FontStyle14"/>
          <w:sz w:val="28"/>
          <w:szCs w:val="28"/>
        </w:rPr>
        <w:t>го контракта),</w:t>
      </w:r>
      <w:r w:rsidR="00913B65" w:rsidRPr="00093DFD">
        <w:rPr>
          <w:rStyle w:val="FontStyle14"/>
          <w:sz w:val="28"/>
          <w:szCs w:val="28"/>
        </w:rPr>
        <w:t xml:space="preserve"> предусмотренных нормативными правовыми актами </w:t>
      </w:r>
      <w:proofErr w:type="spellStart"/>
      <w:r w:rsidR="003C2700" w:rsidRPr="00093DFD">
        <w:rPr>
          <w:rStyle w:val="FontStyle14"/>
          <w:sz w:val="28"/>
          <w:szCs w:val="28"/>
        </w:rPr>
        <w:t>Каларского</w:t>
      </w:r>
      <w:proofErr w:type="spellEnd"/>
      <w:r w:rsidR="003C2700" w:rsidRPr="00093DFD">
        <w:rPr>
          <w:rStyle w:val="FontStyle14"/>
          <w:sz w:val="28"/>
          <w:szCs w:val="28"/>
        </w:rPr>
        <w:t xml:space="preserve"> </w:t>
      </w:r>
      <w:r w:rsidR="00237E3F" w:rsidRPr="00093DFD">
        <w:rPr>
          <w:rStyle w:val="FontStyle14"/>
          <w:sz w:val="28"/>
          <w:szCs w:val="28"/>
        </w:rPr>
        <w:t xml:space="preserve">муниципального </w:t>
      </w:r>
      <w:r w:rsidR="003C2700" w:rsidRPr="00093DFD">
        <w:rPr>
          <w:rStyle w:val="FontStyle14"/>
          <w:sz w:val="28"/>
          <w:szCs w:val="28"/>
        </w:rPr>
        <w:t>округа Забайкальского края</w:t>
      </w:r>
      <w:r w:rsidR="001D02A9" w:rsidRPr="00093DFD">
        <w:rPr>
          <w:rStyle w:val="FontStyle14"/>
          <w:sz w:val="28"/>
          <w:szCs w:val="28"/>
        </w:rPr>
        <w:t>;</w:t>
      </w:r>
      <w:r w:rsidR="00913B65" w:rsidRPr="00093DFD">
        <w:rPr>
          <w:rStyle w:val="FontStyle14"/>
          <w:sz w:val="28"/>
          <w:szCs w:val="28"/>
        </w:rPr>
        <w:t xml:space="preserve"> </w:t>
      </w:r>
    </w:p>
    <w:p w:rsidR="00A51035" w:rsidRPr="00093DFD" w:rsidRDefault="00A51035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sz w:val="28"/>
          <w:szCs w:val="28"/>
        </w:rPr>
      </w:pPr>
      <w:r w:rsidRPr="00093DFD">
        <w:rPr>
          <w:sz w:val="28"/>
          <w:szCs w:val="28"/>
        </w:rPr>
        <w:t xml:space="preserve"> кода источник</w:t>
      </w:r>
      <w:r w:rsidR="00816D3A" w:rsidRPr="00093DFD">
        <w:rPr>
          <w:sz w:val="28"/>
          <w:szCs w:val="28"/>
        </w:rPr>
        <w:t>а</w:t>
      </w:r>
      <w:r w:rsidRPr="00093DFD">
        <w:rPr>
          <w:sz w:val="28"/>
          <w:szCs w:val="28"/>
        </w:rPr>
        <w:t xml:space="preserve"> поступлений целевых сре</w:t>
      </w:r>
      <w:proofErr w:type="gramStart"/>
      <w:r w:rsidRPr="00093DFD">
        <w:rPr>
          <w:sz w:val="28"/>
          <w:szCs w:val="28"/>
        </w:rPr>
        <w:t>дств в сл</w:t>
      </w:r>
      <w:proofErr w:type="gramEnd"/>
      <w:r w:rsidRPr="00093DFD">
        <w:rPr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015E4C" w:rsidRPr="00FB2774" w:rsidRDefault="00FB4EB6" w:rsidP="00F96CA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E402F">
        <w:rPr>
          <w:rStyle w:val="FontStyle14"/>
          <w:sz w:val="28"/>
          <w:szCs w:val="28"/>
        </w:rPr>
        <w:t xml:space="preserve"> </w:t>
      </w:r>
      <w:r w:rsidR="00DB5F30" w:rsidRPr="00FB2774">
        <w:rPr>
          <w:rStyle w:val="FontStyle14"/>
          <w:sz w:val="28"/>
          <w:szCs w:val="28"/>
        </w:rPr>
        <w:t xml:space="preserve">реквизитов (наименование, номер, </w:t>
      </w:r>
      <w:r w:rsidR="0022715A" w:rsidRPr="00FB2774">
        <w:rPr>
          <w:rStyle w:val="FontStyle14"/>
          <w:sz w:val="28"/>
          <w:szCs w:val="28"/>
        </w:rPr>
        <w:t>дата) нормативного правового акта</w:t>
      </w:r>
      <w:r w:rsidR="0023302C" w:rsidRPr="00FB2774">
        <w:rPr>
          <w:rStyle w:val="FontStyle14"/>
          <w:sz w:val="28"/>
          <w:szCs w:val="28"/>
        </w:rPr>
        <w:t xml:space="preserve"> (соглашения)</w:t>
      </w:r>
      <w:r w:rsidR="0022715A" w:rsidRPr="00FB2774">
        <w:rPr>
          <w:rStyle w:val="FontStyle14"/>
          <w:sz w:val="28"/>
          <w:szCs w:val="28"/>
        </w:rPr>
        <w:t xml:space="preserve">, предусматривающего </w:t>
      </w:r>
      <w:r w:rsidRPr="00FB2774">
        <w:rPr>
          <w:rStyle w:val="FontStyle14"/>
          <w:sz w:val="28"/>
          <w:szCs w:val="28"/>
        </w:rPr>
        <w:t xml:space="preserve">перечисление </w:t>
      </w:r>
      <w:r w:rsidR="0022715A" w:rsidRPr="00FB2774">
        <w:rPr>
          <w:rStyle w:val="FontStyle14"/>
          <w:sz w:val="28"/>
          <w:szCs w:val="28"/>
        </w:rPr>
        <w:t>субсидий, субвенций и иных межбюджетных трансфертов</w:t>
      </w:r>
      <w:r w:rsidR="00936636" w:rsidRPr="00FB2774">
        <w:rPr>
          <w:rStyle w:val="FontStyle14"/>
          <w:sz w:val="28"/>
          <w:szCs w:val="28"/>
        </w:rPr>
        <w:t>,</w:t>
      </w:r>
      <w:r w:rsidR="0022715A" w:rsidRPr="00FB2774">
        <w:rPr>
          <w:rStyle w:val="FontStyle14"/>
          <w:sz w:val="28"/>
          <w:szCs w:val="28"/>
        </w:rPr>
        <w:t xml:space="preserve"> предоставленных из бюджета, имеющих целевое назначение</w:t>
      </w:r>
      <w:r w:rsidR="00C045C6" w:rsidRPr="00FB2774">
        <w:rPr>
          <w:rStyle w:val="FontStyle14"/>
          <w:sz w:val="28"/>
          <w:szCs w:val="28"/>
        </w:rPr>
        <w:t xml:space="preserve"> в назначении платежа</w:t>
      </w:r>
      <w:r w:rsidR="0022715A" w:rsidRPr="00FB2774">
        <w:rPr>
          <w:rStyle w:val="FontStyle14"/>
          <w:sz w:val="28"/>
          <w:szCs w:val="28"/>
        </w:rPr>
        <w:t>.</w:t>
      </w:r>
    </w:p>
    <w:p w:rsidR="00B73EBA" w:rsidRPr="00093DFD" w:rsidRDefault="0022715A" w:rsidP="00F04407">
      <w:pPr>
        <w:pStyle w:val="Style8"/>
        <w:widowControl/>
        <w:numPr>
          <w:ilvl w:val="0"/>
          <w:numId w:val="4"/>
        </w:numPr>
        <w:spacing w:line="240" w:lineRule="auto"/>
        <w:ind w:firstLine="708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Требования подпунктов </w:t>
      </w:r>
      <w:r w:rsidR="0039483B" w:rsidRPr="00093DFD">
        <w:rPr>
          <w:rStyle w:val="FontStyle14"/>
          <w:sz w:val="28"/>
          <w:szCs w:val="28"/>
        </w:rPr>
        <w:t>14</w:t>
      </w:r>
      <w:r w:rsidR="0023302C" w:rsidRPr="00093DFD">
        <w:rPr>
          <w:rStyle w:val="FontStyle14"/>
          <w:sz w:val="28"/>
          <w:szCs w:val="28"/>
        </w:rPr>
        <w:t xml:space="preserve"> - </w:t>
      </w:r>
      <w:r w:rsidR="0039483B" w:rsidRPr="00093DFD">
        <w:rPr>
          <w:rStyle w:val="FontStyle14"/>
          <w:sz w:val="28"/>
          <w:szCs w:val="28"/>
        </w:rPr>
        <w:t>1</w:t>
      </w:r>
      <w:r w:rsidR="0023302C" w:rsidRPr="00093DFD">
        <w:rPr>
          <w:rStyle w:val="FontStyle14"/>
          <w:sz w:val="28"/>
          <w:szCs w:val="28"/>
        </w:rPr>
        <w:t>6</w:t>
      </w:r>
      <w:r w:rsidR="00C045C6" w:rsidRPr="00093DFD">
        <w:rPr>
          <w:rStyle w:val="FontStyle14"/>
          <w:sz w:val="28"/>
          <w:szCs w:val="28"/>
        </w:rPr>
        <w:t xml:space="preserve"> </w:t>
      </w:r>
      <w:r w:rsidRPr="00093DFD">
        <w:rPr>
          <w:rStyle w:val="FontStyle14"/>
          <w:sz w:val="28"/>
          <w:szCs w:val="28"/>
        </w:rPr>
        <w:t xml:space="preserve">пункта </w:t>
      </w:r>
      <w:r w:rsidR="007362F7" w:rsidRPr="00093DFD">
        <w:rPr>
          <w:rStyle w:val="FontStyle14"/>
          <w:sz w:val="28"/>
          <w:szCs w:val="28"/>
        </w:rPr>
        <w:t>4</w:t>
      </w:r>
      <w:r w:rsidRPr="00093DFD">
        <w:rPr>
          <w:rStyle w:val="FontStyle14"/>
          <w:sz w:val="28"/>
          <w:szCs w:val="28"/>
        </w:rPr>
        <w:t xml:space="preserve"> настоящего Порядка не применяются в отношении</w:t>
      </w:r>
      <w:r w:rsidR="00B73EBA" w:rsidRPr="00093DFD">
        <w:rPr>
          <w:rStyle w:val="FontStyle14"/>
          <w:sz w:val="28"/>
          <w:szCs w:val="28"/>
        </w:rPr>
        <w:t>:</w:t>
      </w:r>
    </w:p>
    <w:p w:rsidR="008B75A2" w:rsidRPr="00093DFD" w:rsidRDefault="00D33E99" w:rsidP="00013115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р</w:t>
      </w:r>
      <w:r w:rsidR="0023302C" w:rsidRPr="00093DFD">
        <w:rPr>
          <w:rStyle w:val="FontStyle14"/>
          <w:sz w:val="28"/>
          <w:szCs w:val="28"/>
        </w:rPr>
        <w:t>аспоряжения при перечислении сре</w:t>
      </w:r>
      <w:proofErr w:type="gramStart"/>
      <w:r w:rsidR="0023302C" w:rsidRPr="00093DFD">
        <w:rPr>
          <w:rStyle w:val="FontStyle14"/>
          <w:sz w:val="28"/>
          <w:szCs w:val="28"/>
        </w:rPr>
        <w:t>дств</w:t>
      </w:r>
      <w:r w:rsidR="00195E32" w:rsidRPr="00093DFD">
        <w:rPr>
          <w:rStyle w:val="FontStyle14"/>
          <w:sz w:val="28"/>
          <w:szCs w:val="28"/>
        </w:rPr>
        <w:t xml:space="preserve"> стр</w:t>
      </w:r>
      <w:proofErr w:type="gramEnd"/>
      <w:r w:rsidR="00195E32" w:rsidRPr="00093DFD">
        <w:rPr>
          <w:rStyle w:val="FontStyle14"/>
          <w:sz w:val="28"/>
          <w:szCs w:val="28"/>
        </w:rPr>
        <w:t xml:space="preserve">уктурным (обособленным) подразделениям получателей средств бюджета, </w:t>
      </w:r>
      <w:r w:rsidR="008B75A2" w:rsidRPr="00093DFD">
        <w:rPr>
          <w:rStyle w:val="FontStyle14"/>
          <w:sz w:val="28"/>
          <w:szCs w:val="28"/>
        </w:rPr>
        <w:t>не наделенным полномочиями по ведению бюджетного учета;</w:t>
      </w:r>
    </w:p>
    <w:p w:rsidR="008B75A2" w:rsidRPr="00093DFD" w:rsidRDefault="00D33E99" w:rsidP="00013115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р</w:t>
      </w:r>
      <w:r w:rsidR="003F7934" w:rsidRPr="00093DFD">
        <w:rPr>
          <w:rStyle w:val="FontStyle14"/>
          <w:sz w:val="28"/>
          <w:szCs w:val="28"/>
        </w:rPr>
        <w:t>аспоряжения (</w:t>
      </w:r>
      <w:r w:rsidR="00195E32" w:rsidRPr="00093DFD">
        <w:rPr>
          <w:rStyle w:val="FontStyle14"/>
          <w:sz w:val="28"/>
          <w:szCs w:val="28"/>
        </w:rPr>
        <w:t>обеспечения наличными денежными средствами, перечисления на банковские карты).</w:t>
      </w:r>
    </w:p>
    <w:p w:rsidR="004043EA" w:rsidRPr="00093DFD" w:rsidRDefault="004043EA" w:rsidP="00F04407">
      <w:pPr>
        <w:pStyle w:val="Style8"/>
        <w:widowControl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firstLine="708"/>
        <w:rPr>
          <w:sz w:val="28"/>
          <w:szCs w:val="28"/>
        </w:rPr>
      </w:pPr>
      <w:proofErr w:type="gramStart"/>
      <w:r w:rsidRPr="00093DFD">
        <w:rPr>
          <w:rStyle w:val="FontStyle14"/>
          <w:sz w:val="28"/>
          <w:szCs w:val="28"/>
        </w:rPr>
        <w:t xml:space="preserve">Требования подпункта 14  пункта </w:t>
      </w:r>
      <w:r w:rsidR="00F04407" w:rsidRPr="00093DFD">
        <w:rPr>
          <w:rStyle w:val="FontStyle14"/>
          <w:sz w:val="28"/>
          <w:szCs w:val="28"/>
        </w:rPr>
        <w:t>4</w:t>
      </w:r>
      <w:r w:rsidRPr="00093DFD">
        <w:rPr>
          <w:rStyle w:val="FontStyle14"/>
          <w:sz w:val="28"/>
          <w:szCs w:val="28"/>
        </w:rPr>
        <w:t xml:space="preserve"> настоящего Порядка </w:t>
      </w:r>
      <w:r w:rsidR="003F7934" w:rsidRPr="00093DFD">
        <w:rPr>
          <w:rStyle w:val="FontStyle14"/>
          <w:sz w:val="28"/>
          <w:szCs w:val="28"/>
        </w:rPr>
        <w:t xml:space="preserve">также </w:t>
      </w:r>
      <w:r w:rsidRPr="00093DFD">
        <w:rPr>
          <w:rStyle w:val="FontStyle14"/>
          <w:sz w:val="28"/>
          <w:szCs w:val="28"/>
        </w:rPr>
        <w:t xml:space="preserve">не применяются в отношении Распоряжения </w:t>
      </w:r>
      <w:r w:rsidRPr="00093DFD">
        <w:rPr>
          <w:sz w:val="28"/>
          <w:szCs w:val="28"/>
        </w:rPr>
        <w:t>при оплате товаров, выполнении работ, оказании услуг в случа</w:t>
      </w:r>
      <w:r w:rsidR="00866A9F" w:rsidRPr="00093DFD">
        <w:rPr>
          <w:sz w:val="28"/>
          <w:szCs w:val="28"/>
        </w:rPr>
        <w:t>ях, когда заключение договора (муниципального</w:t>
      </w:r>
      <w:r w:rsidRPr="00093DFD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866A9F" w:rsidRPr="00093DFD">
        <w:rPr>
          <w:sz w:val="28"/>
          <w:szCs w:val="28"/>
        </w:rPr>
        <w:t>муниципальных</w:t>
      </w:r>
      <w:r w:rsidRPr="00093DFD">
        <w:rPr>
          <w:sz w:val="28"/>
          <w:szCs w:val="28"/>
        </w:rPr>
        <w:t xml:space="preserve"> нужд (далее - договор (</w:t>
      </w:r>
      <w:r w:rsidR="00866A9F" w:rsidRPr="00093DFD">
        <w:rPr>
          <w:sz w:val="28"/>
          <w:szCs w:val="28"/>
        </w:rPr>
        <w:t>муниципальный</w:t>
      </w:r>
      <w:r w:rsidRPr="00093DFD">
        <w:rPr>
          <w:sz w:val="28"/>
          <w:szCs w:val="28"/>
        </w:rPr>
        <w:t xml:space="preserve"> контракт) законодательством Российской Федерации не предусмотрено.</w:t>
      </w:r>
      <w:proofErr w:type="gramEnd"/>
    </w:p>
    <w:p w:rsidR="000516F9" w:rsidRPr="00BE402F" w:rsidRDefault="000516F9" w:rsidP="000516F9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093DFD">
        <w:rPr>
          <w:rStyle w:val="FontStyle14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бюджета (классификации источников финансирования дефицита бюджета) в рамках одного денежного обязательства получателя средств бюджета (администратора источников финансирования дефицита бюджета).</w:t>
      </w:r>
    </w:p>
    <w:p w:rsidR="0022715A" w:rsidRPr="00093DFD" w:rsidRDefault="0022715A" w:rsidP="00F04407">
      <w:pPr>
        <w:pStyle w:val="Style8"/>
        <w:widowControl/>
        <w:numPr>
          <w:ilvl w:val="0"/>
          <w:numId w:val="4"/>
        </w:numPr>
        <w:spacing w:line="240" w:lineRule="auto"/>
        <w:ind w:firstLine="708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lastRenderedPageBreak/>
        <w:t>Требования подпункта 1</w:t>
      </w:r>
      <w:r w:rsidR="004043EA" w:rsidRPr="00093DFD">
        <w:rPr>
          <w:rStyle w:val="FontStyle14"/>
          <w:sz w:val="28"/>
          <w:szCs w:val="28"/>
        </w:rPr>
        <w:t>5</w:t>
      </w:r>
      <w:r w:rsidR="00C045C6" w:rsidRPr="00093DFD">
        <w:rPr>
          <w:rStyle w:val="FontStyle14"/>
          <w:sz w:val="28"/>
          <w:szCs w:val="28"/>
        </w:rPr>
        <w:t xml:space="preserve"> </w:t>
      </w:r>
      <w:r w:rsidR="00AA4E84" w:rsidRPr="00093DFD">
        <w:rPr>
          <w:rStyle w:val="FontStyle14"/>
          <w:sz w:val="28"/>
          <w:szCs w:val="28"/>
        </w:rPr>
        <w:t xml:space="preserve">пункта </w:t>
      </w:r>
      <w:r w:rsidR="00F04407" w:rsidRPr="00093DFD">
        <w:rPr>
          <w:rStyle w:val="FontStyle14"/>
          <w:sz w:val="28"/>
          <w:szCs w:val="28"/>
        </w:rPr>
        <w:t>4</w:t>
      </w:r>
      <w:r w:rsidRPr="00093DFD">
        <w:rPr>
          <w:rStyle w:val="FontStyle14"/>
          <w:sz w:val="28"/>
          <w:szCs w:val="28"/>
        </w:rPr>
        <w:t xml:space="preserve"> настоящего Порядка не применяются в отношении </w:t>
      </w:r>
      <w:r w:rsidR="004043EA" w:rsidRPr="00093DFD">
        <w:rPr>
          <w:rStyle w:val="FontStyle14"/>
          <w:sz w:val="28"/>
          <w:szCs w:val="28"/>
        </w:rPr>
        <w:t>Распоряжения</w:t>
      </w:r>
      <w:r w:rsidRPr="00093DFD">
        <w:rPr>
          <w:rStyle w:val="FontStyle14"/>
          <w:sz w:val="28"/>
          <w:szCs w:val="28"/>
        </w:rPr>
        <w:t xml:space="preserve"> </w:t>
      </w:r>
      <w:proofErr w:type="gramStart"/>
      <w:r w:rsidRPr="00093DFD">
        <w:rPr>
          <w:rStyle w:val="FontStyle14"/>
          <w:sz w:val="28"/>
          <w:szCs w:val="28"/>
        </w:rPr>
        <w:t>при</w:t>
      </w:r>
      <w:proofErr w:type="gramEnd"/>
      <w:r w:rsidRPr="00093DFD">
        <w:rPr>
          <w:rStyle w:val="FontStyle14"/>
          <w:sz w:val="28"/>
          <w:szCs w:val="28"/>
        </w:rPr>
        <w:t>:</w:t>
      </w:r>
    </w:p>
    <w:p w:rsidR="0022715A" w:rsidRPr="00093DFD" w:rsidRDefault="0022715A" w:rsidP="00013115">
      <w:pPr>
        <w:pStyle w:val="Style8"/>
        <w:widowControl/>
        <w:numPr>
          <w:ilvl w:val="0"/>
          <w:numId w:val="24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proofErr w:type="gramStart"/>
      <w:r w:rsidRPr="00093DFD">
        <w:rPr>
          <w:rStyle w:val="FontStyle14"/>
          <w:sz w:val="28"/>
          <w:szCs w:val="28"/>
        </w:rPr>
        <w:t>осуществлении</w:t>
      </w:r>
      <w:proofErr w:type="gramEnd"/>
      <w:r w:rsidRPr="00093DFD">
        <w:rPr>
          <w:rStyle w:val="FontStyle14"/>
          <w:sz w:val="28"/>
          <w:szCs w:val="28"/>
        </w:rPr>
        <w:t xml:space="preserve"> авансовых платежей в соответствии с условиями договора (</w:t>
      </w:r>
      <w:r w:rsidR="00A5786C" w:rsidRPr="00093DFD">
        <w:rPr>
          <w:rStyle w:val="FontStyle14"/>
          <w:sz w:val="28"/>
          <w:szCs w:val="28"/>
        </w:rPr>
        <w:t>муниципальног</w:t>
      </w:r>
      <w:r w:rsidRPr="00093DFD">
        <w:rPr>
          <w:rStyle w:val="FontStyle14"/>
          <w:sz w:val="28"/>
          <w:szCs w:val="28"/>
        </w:rPr>
        <w:t>о контракта);</w:t>
      </w:r>
    </w:p>
    <w:p w:rsidR="0022715A" w:rsidRPr="00093DFD" w:rsidRDefault="00642096" w:rsidP="00D33E99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оплате по договору аренды</w:t>
      </w:r>
      <w:r w:rsidR="00E0520F" w:rsidRPr="00093DFD">
        <w:rPr>
          <w:rStyle w:val="FontStyle14"/>
          <w:sz w:val="28"/>
          <w:szCs w:val="28"/>
        </w:rPr>
        <w:t>;</w:t>
      </w:r>
    </w:p>
    <w:p w:rsidR="004043EA" w:rsidRPr="00093DFD" w:rsidRDefault="004043EA" w:rsidP="00D33E99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оплате по соглашениям об установлении сервитута;</w:t>
      </w:r>
    </w:p>
    <w:p w:rsidR="004043EA" w:rsidRPr="00093DFD" w:rsidRDefault="00E0520F" w:rsidP="00013115">
      <w:pPr>
        <w:pStyle w:val="Style8"/>
        <w:widowControl/>
        <w:numPr>
          <w:ilvl w:val="0"/>
          <w:numId w:val="24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оплате услуг по пересылке пособий, компенсаций и иных социальных выплат гражданам по договору с Федеральным государственным унитарным предприятием «Почта России»</w:t>
      </w:r>
      <w:r w:rsidR="00FA219D" w:rsidRPr="00093DFD">
        <w:rPr>
          <w:rStyle w:val="FontStyle14"/>
          <w:sz w:val="28"/>
          <w:szCs w:val="28"/>
        </w:rPr>
        <w:t>.</w:t>
      </w:r>
    </w:p>
    <w:p w:rsidR="0022715A" w:rsidRPr="00093DFD" w:rsidRDefault="00F04407" w:rsidP="00EB7451">
      <w:pPr>
        <w:pStyle w:val="Style9"/>
        <w:widowControl/>
        <w:tabs>
          <w:tab w:val="left" w:pos="108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8</w:t>
      </w:r>
      <w:r w:rsidR="0022715A" w:rsidRPr="00093DFD">
        <w:rPr>
          <w:rStyle w:val="FontStyle14"/>
          <w:sz w:val="28"/>
          <w:szCs w:val="28"/>
        </w:rPr>
        <w:t xml:space="preserve">. Для подтверждения возникновения денежного обязательства получатель средств бюджета представляет в </w:t>
      </w:r>
      <w:r w:rsidR="002F77EC" w:rsidRPr="00093DFD">
        <w:rPr>
          <w:rStyle w:val="FontStyle14"/>
          <w:sz w:val="28"/>
          <w:szCs w:val="28"/>
        </w:rPr>
        <w:t xml:space="preserve">Управление </w:t>
      </w:r>
      <w:r w:rsidR="0022715A" w:rsidRPr="00093DFD">
        <w:rPr>
          <w:rStyle w:val="FontStyle14"/>
          <w:sz w:val="28"/>
          <w:szCs w:val="28"/>
        </w:rPr>
        <w:t xml:space="preserve">вместе с </w:t>
      </w:r>
      <w:r w:rsidR="00D55A1A" w:rsidRPr="00093DFD">
        <w:rPr>
          <w:rStyle w:val="FontStyle14"/>
          <w:sz w:val="28"/>
          <w:szCs w:val="28"/>
        </w:rPr>
        <w:t>Распоряжением</w:t>
      </w:r>
      <w:r w:rsidR="0022715A" w:rsidRPr="00093DFD">
        <w:rPr>
          <w:rStyle w:val="FontStyle14"/>
          <w:sz w:val="28"/>
          <w:szCs w:val="28"/>
        </w:rPr>
        <w:t xml:space="preserve"> указанные в не</w:t>
      </w:r>
      <w:r w:rsidR="00D55A1A" w:rsidRPr="00093DFD">
        <w:rPr>
          <w:rStyle w:val="FontStyle14"/>
          <w:sz w:val="28"/>
          <w:szCs w:val="28"/>
        </w:rPr>
        <w:t>м</w:t>
      </w:r>
      <w:r w:rsidR="0022715A" w:rsidRPr="00093DFD">
        <w:rPr>
          <w:rStyle w:val="FontStyle14"/>
          <w:sz w:val="28"/>
          <w:szCs w:val="28"/>
        </w:rPr>
        <w:t xml:space="preserve"> в соответствии с подпункт</w:t>
      </w:r>
      <w:r w:rsidR="00E70326" w:rsidRPr="00093DFD">
        <w:rPr>
          <w:rStyle w:val="FontStyle14"/>
          <w:sz w:val="28"/>
          <w:szCs w:val="28"/>
        </w:rPr>
        <w:t>ами 14,</w:t>
      </w:r>
      <w:r w:rsidR="0022715A" w:rsidRPr="00093DFD">
        <w:rPr>
          <w:rStyle w:val="FontStyle14"/>
          <w:sz w:val="28"/>
          <w:szCs w:val="28"/>
        </w:rPr>
        <w:t xml:space="preserve"> 1</w:t>
      </w:r>
      <w:r w:rsidR="00D55A1A" w:rsidRPr="00093DFD">
        <w:rPr>
          <w:rStyle w:val="FontStyle14"/>
          <w:sz w:val="28"/>
          <w:szCs w:val="28"/>
        </w:rPr>
        <w:t>5</w:t>
      </w:r>
      <w:r w:rsidR="00C045C6" w:rsidRPr="00093DFD">
        <w:rPr>
          <w:rStyle w:val="FontStyle14"/>
          <w:sz w:val="28"/>
          <w:szCs w:val="28"/>
        </w:rPr>
        <w:t xml:space="preserve"> </w:t>
      </w:r>
      <w:r w:rsidR="00EE46F6" w:rsidRPr="00093DFD">
        <w:rPr>
          <w:rStyle w:val="FontStyle14"/>
          <w:sz w:val="28"/>
          <w:szCs w:val="28"/>
        </w:rPr>
        <w:t xml:space="preserve">пункта </w:t>
      </w:r>
      <w:r w:rsidRPr="00093DFD">
        <w:rPr>
          <w:rStyle w:val="FontStyle14"/>
          <w:sz w:val="28"/>
          <w:szCs w:val="28"/>
        </w:rPr>
        <w:t>4</w:t>
      </w:r>
      <w:r w:rsidR="0022715A" w:rsidRPr="00093DFD">
        <w:rPr>
          <w:rStyle w:val="FontStyle14"/>
          <w:sz w:val="28"/>
          <w:szCs w:val="28"/>
        </w:rPr>
        <w:t xml:space="preserve"> настоящего Порядка соответствующие документы, подтверждающие возникновение денежного обязательства, согласно требованиям, установленным пунктом </w:t>
      </w:r>
      <w:r w:rsidR="002F1EB6" w:rsidRPr="00093DFD">
        <w:rPr>
          <w:rStyle w:val="FontStyle14"/>
          <w:sz w:val="28"/>
          <w:szCs w:val="28"/>
        </w:rPr>
        <w:t>10</w:t>
      </w:r>
      <w:r w:rsidR="00D463CC" w:rsidRPr="00093DFD">
        <w:rPr>
          <w:rStyle w:val="FontStyle14"/>
          <w:sz w:val="28"/>
          <w:szCs w:val="28"/>
        </w:rPr>
        <w:t xml:space="preserve"> </w:t>
      </w:r>
      <w:r w:rsidR="0022715A" w:rsidRPr="00093DFD">
        <w:rPr>
          <w:rStyle w:val="FontStyle14"/>
          <w:sz w:val="28"/>
          <w:szCs w:val="28"/>
        </w:rPr>
        <w:t>настоящего Порядка.</w:t>
      </w:r>
    </w:p>
    <w:p w:rsidR="0022715A" w:rsidRPr="00093DFD" w:rsidRDefault="00F04407" w:rsidP="00EB7451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9</w:t>
      </w:r>
      <w:r w:rsidR="0022715A" w:rsidRPr="00093DFD">
        <w:rPr>
          <w:rStyle w:val="FontStyle14"/>
          <w:sz w:val="28"/>
          <w:szCs w:val="28"/>
        </w:rPr>
        <w:t xml:space="preserve">. Требования, установленные пунктом </w:t>
      </w:r>
      <w:r w:rsidRPr="00093DFD">
        <w:rPr>
          <w:rStyle w:val="FontStyle14"/>
          <w:sz w:val="28"/>
          <w:szCs w:val="28"/>
        </w:rPr>
        <w:t>8</w:t>
      </w:r>
      <w:r w:rsidR="0022715A" w:rsidRPr="00093DFD">
        <w:rPr>
          <w:rStyle w:val="FontStyle14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D33E99" w:rsidRPr="00093DFD" w:rsidRDefault="00D33E99" w:rsidP="00D33E99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1) </w:t>
      </w:r>
      <w:r w:rsidR="00936636" w:rsidRPr="00093DFD">
        <w:rPr>
          <w:rStyle w:val="FontStyle14"/>
          <w:sz w:val="28"/>
          <w:szCs w:val="28"/>
        </w:rPr>
        <w:t>с оплатой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D33E99" w:rsidRPr="00093DFD" w:rsidRDefault="00D33E99" w:rsidP="00D33E99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2) </w:t>
      </w:r>
      <w:r w:rsidR="0022715A" w:rsidRPr="00093DFD">
        <w:rPr>
          <w:rStyle w:val="FontStyle14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2715A" w:rsidRPr="00093DFD" w:rsidRDefault="00D33E99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3) </w:t>
      </w:r>
      <w:r w:rsidR="0022715A" w:rsidRPr="00093DFD">
        <w:rPr>
          <w:rStyle w:val="FontStyle14"/>
          <w:sz w:val="28"/>
          <w:szCs w:val="28"/>
        </w:rPr>
        <w:t>с социальными выплатами населению;</w:t>
      </w:r>
    </w:p>
    <w:p w:rsidR="0022715A" w:rsidRPr="00093DFD" w:rsidRDefault="00D33E99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4) </w:t>
      </w:r>
      <w:r w:rsidR="0022715A" w:rsidRPr="00093DFD">
        <w:rPr>
          <w:rStyle w:val="FontStyle14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22715A" w:rsidRPr="00093DFD" w:rsidRDefault="00D33E99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5) </w:t>
      </w:r>
      <w:r w:rsidR="00C713CC" w:rsidRPr="00093DFD">
        <w:rPr>
          <w:rStyle w:val="FontStyle14"/>
          <w:sz w:val="28"/>
          <w:szCs w:val="28"/>
        </w:rPr>
        <w:t xml:space="preserve">с </w:t>
      </w:r>
      <w:r w:rsidR="0022715A" w:rsidRPr="00093DFD">
        <w:rPr>
          <w:rStyle w:val="FontStyle14"/>
          <w:sz w:val="28"/>
          <w:szCs w:val="28"/>
        </w:rPr>
        <w:t>предоставлением межбюджетных трансфертов;</w:t>
      </w:r>
    </w:p>
    <w:p w:rsidR="0022715A" w:rsidRPr="00093DFD" w:rsidRDefault="00D33E99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6) </w:t>
      </w:r>
      <w:r w:rsidR="0022715A" w:rsidRPr="00093DFD">
        <w:rPr>
          <w:rStyle w:val="FontStyle14"/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495FC6" w:rsidRPr="00093DFD" w:rsidRDefault="00D33E99" w:rsidP="00495FC6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093DFD">
        <w:rPr>
          <w:rStyle w:val="FontStyle20"/>
          <w:sz w:val="28"/>
          <w:szCs w:val="28"/>
        </w:rPr>
        <w:t xml:space="preserve">7) </w:t>
      </w:r>
      <w:r w:rsidR="00495FC6" w:rsidRPr="00093DFD">
        <w:rPr>
          <w:rStyle w:val="FontStyle20"/>
          <w:sz w:val="28"/>
          <w:szCs w:val="28"/>
        </w:rPr>
        <w:t xml:space="preserve">с перечислением в доход </w:t>
      </w:r>
      <w:r w:rsidR="00667286" w:rsidRPr="00093DFD">
        <w:rPr>
          <w:rStyle w:val="FontStyle20"/>
          <w:sz w:val="28"/>
          <w:szCs w:val="28"/>
        </w:rPr>
        <w:t>бюджета</w:t>
      </w:r>
      <w:r w:rsidR="00495FC6" w:rsidRPr="00093DFD">
        <w:rPr>
          <w:rStyle w:val="FontStyle20"/>
          <w:sz w:val="28"/>
          <w:szCs w:val="28"/>
        </w:rPr>
        <w:t xml:space="preserve"> сумм возврата дебиторской задолженности прошлых лет, возникшей у получателя средств </w:t>
      </w:r>
      <w:r w:rsidR="004857A4" w:rsidRPr="00093DFD">
        <w:rPr>
          <w:rStyle w:val="FontStyle20"/>
          <w:sz w:val="28"/>
          <w:szCs w:val="28"/>
        </w:rPr>
        <w:t xml:space="preserve">бюджета </w:t>
      </w:r>
      <w:r w:rsidR="00495FC6" w:rsidRPr="00093DFD">
        <w:rPr>
          <w:rStyle w:val="FontStyle20"/>
          <w:sz w:val="28"/>
          <w:szCs w:val="28"/>
        </w:rPr>
        <w:t>по бюджетному обязательству, полностью исполненному в отчетном финансовом году;</w:t>
      </w:r>
    </w:p>
    <w:p w:rsidR="00495FC6" w:rsidRPr="00BE402F" w:rsidRDefault="00D33E99" w:rsidP="00495FC6">
      <w:pPr>
        <w:pStyle w:val="Style1"/>
        <w:widowControl/>
        <w:tabs>
          <w:tab w:val="left" w:pos="0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093DFD">
        <w:rPr>
          <w:rStyle w:val="FontStyle20"/>
          <w:sz w:val="28"/>
          <w:szCs w:val="28"/>
        </w:rPr>
        <w:t xml:space="preserve">8) </w:t>
      </w:r>
      <w:r w:rsidR="00495FC6" w:rsidRPr="00093DFD">
        <w:rPr>
          <w:rStyle w:val="FontStyle20"/>
          <w:sz w:val="28"/>
          <w:szCs w:val="28"/>
        </w:rPr>
        <w:t>с погашением основного долга по кредитам, привлеченным от кредитных организаций и бюджетным кредитам;</w:t>
      </w:r>
    </w:p>
    <w:p w:rsidR="0022715A" w:rsidRPr="00093DFD" w:rsidRDefault="00FB2774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9</w:t>
      </w:r>
      <w:r w:rsidR="00D33E99" w:rsidRPr="00093DFD">
        <w:rPr>
          <w:rStyle w:val="FontStyle14"/>
          <w:sz w:val="28"/>
          <w:szCs w:val="28"/>
        </w:rPr>
        <w:t xml:space="preserve">) </w:t>
      </w:r>
      <w:r w:rsidR="0022715A" w:rsidRPr="00093DFD">
        <w:rPr>
          <w:rStyle w:val="FontStyle14"/>
          <w:sz w:val="28"/>
          <w:szCs w:val="28"/>
        </w:rPr>
        <w:t xml:space="preserve">с обслуживанием </w:t>
      </w:r>
      <w:r w:rsidR="00A5786C" w:rsidRPr="00093DFD">
        <w:rPr>
          <w:rStyle w:val="FontStyle14"/>
          <w:sz w:val="28"/>
          <w:szCs w:val="28"/>
        </w:rPr>
        <w:t>муниципальн</w:t>
      </w:r>
      <w:r w:rsidR="0022715A" w:rsidRPr="00093DFD">
        <w:rPr>
          <w:rStyle w:val="FontStyle14"/>
          <w:sz w:val="28"/>
          <w:szCs w:val="28"/>
        </w:rPr>
        <w:t>ого долга;</w:t>
      </w:r>
    </w:p>
    <w:p w:rsidR="0022715A" w:rsidRPr="00BE402F" w:rsidRDefault="00D33E99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1</w:t>
      </w:r>
      <w:r w:rsidR="00FB2774">
        <w:rPr>
          <w:rStyle w:val="FontStyle14"/>
          <w:sz w:val="28"/>
          <w:szCs w:val="28"/>
        </w:rPr>
        <w:t>0</w:t>
      </w:r>
      <w:r w:rsidRPr="00093DFD">
        <w:rPr>
          <w:rStyle w:val="FontStyle14"/>
          <w:sz w:val="28"/>
          <w:szCs w:val="28"/>
        </w:rPr>
        <w:t xml:space="preserve">) </w:t>
      </w:r>
      <w:r w:rsidR="0022715A" w:rsidRPr="00093DFD">
        <w:rPr>
          <w:rStyle w:val="FontStyle14"/>
          <w:sz w:val="28"/>
          <w:szCs w:val="28"/>
        </w:rPr>
        <w:t xml:space="preserve">с исполнением судебных актов по искам к бюджету </w:t>
      </w:r>
      <w:proofErr w:type="spellStart"/>
      <w:r w:rsidR="00C20879" w:rsidRPr="00093DFD">
        <w:rPr>
          <w:rStyle w:val="FontStyle14"/>
          <w:sz w:val="28"/>
          <w:szCs w:val="28"/>
        </w:rPr>
        <w:t>Каларского</w:t>
      </w:r>
      <w:proofErr w:type="spellEnd"/>
      <w:r w:rsidR="00C20879" w:rsidRPr="00093DFD">
        <w:rPr>
          <w:rStyle w:val="FontStyle14"/>
          <w:sz w:val="28"/>
          <w:szCs w:val="28"/>
        </w:rPr>
        <w:t xml:space="preserve"> </w:t>
      </w:r>
      <w:r w:rsidR="00237E3F" w:rsidRPr="00093DFD">
        <w:rPr>
          <w:rStyle w:val="FontStyle14"/>
          <w:sz w:val="28"/>
          <w:szCs w:val="28"/>
        </w:rPr>
        <w:t xml:space="preserve">муниципального </w:t>
      </w:r>
      <w:r w:rsidR="00C20879" w:rsidRPr="00093DFD">
        <w:rPr>
          <w:rStyle w:val="FontStyle14"/>
          <w:sz w:val="28"/>
          <w:szCs w:val="28"/>
        </w:rPr>
        <w:t>округа Забайкальского края</w:t>
      </w:r>
      <w:r w:rsidR="00B147B2" w:rsidRPr="00093DFD">
        <w:rPr>
          <w:rStyle w:val="FontStyle14"/>
          <w:sz w:val="28"/>
          <w:szCs w:val="28"/>
        </w:rPr>
        <w:t xml:space="preserve"> в результате незаконных действий (бездействия) органов </w:t>
      </w:r>
      <w:r w:rsidR="00237E3F" w:rsidRPr="00093DFD">
        <w:rPr>
          <w:rStyle w:val="FontStyle14"/>
          <w:sz w:val="28"/>
          <w:szCs w:val="28"/>
        </w:rPr>
        <w:t>местного самоуправления</w:t>
      </w:r>
      <w:r w:rsidR="00B147B2" w:rsidRPr="00093DFD">
        <w:rPr>
          <w:rStyle w:val="FontStyle14"/>
          <w:sz w:val="28"/>
          <w:szCs w:val="28"/>
        </w:rPr>
        <w:t xml:space="preserve"> либо должностных лиц этих органов</w:t>
      </w:r>
      <w:r w:rsidR="0022715A" w:rsidRPr="00093DFD">
        <w:rPr>
          <w:rStyle w:val="FontStyle14"/>
          <w:sz w:val="28"/>
          <w:szCs w:val="28"/>
        </w:rPr>
        <w:t>.</w:t>
      </w:r>
    </w:p>
    <w:p w:rsidR="0022715A" w:rsidRPr="00093DFD" w:rsidRDefault="00315E81" w:rsidP="002C5FF4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BE402F">
        <w:rPr>
          <w:rStyle w:val="FontStyle14"/>
          <w:sz w:val="28"/>
          <w:szCs w:val="28"/>
        </w:rPr>
        <w:tab/>
        <w:t>10</w:t>
      </w:r>
      <w:r w:rsidR="009A5539" w:rsidRPr="00BE402F">
        <w:rPr>
          <w:rStyle w:val="FontStyle14"/>
          <w:sz w:val="28"/>
          <w:szCs w:val="28"/>
        </w:rPr>
        <w:t xml:space="preserve">. </w:t>
      </w:r>
      <w:proofErr w:type="gramStart"/>
      <w:r w:rsidR="009A5539" w:rsidRPr="00093DFD">
        <w:rPr>
          <w:rStyle w:val="FontStyle14"/>
          <w:sz w:val="28"/>
          <w:szCs w:val="28"/>
        </w:rPr>
        <w:t>П</w:t>
      </w:r>
      <w:r w:rsidR="0022715A" w:rsidRPr="00093DFD">
        <w:rPr>
          <w:rStyle w:val="FontStyle14"/>
          <w:sz w:val="28"/>
          <w:szCs w:val="28"/>
        </w:rPr>
        <w:t xml:space="preserve">олучатель средств бюджета представляет в </w:t>
      </w:r>
      <w:r w:rsidR="002F77EC" w:rsidRPr="00093DFD">
        <w:rPr>
          <w:rStyle w:val="FontStyle14"/>
          <w:sz w:val="28"/>
          <w:szCs w:val="28"/>
        </w:rPr>
        <w:t xml:space="preserve">Управление </w:t>
      </w:r>
      <w:r w:rsidR="0022715A" w:rsidRPr="00093DFD">
        <w:rPr>
          <w:rStyle w:val="FontStyle14"/>
          <w:sz w:val="28"/>
          <w:szCs w:val="28"/>
        </w:rPr>
        <w:t xml:space="preserve">документ, подтверждающий возникновение денежного обязательства, в форме </w:t>
      </w:r>
      <w:r w:rsidR="0022715A" w:rsidRPr="00093DFD">
        <w:rPr>
          <w:rStyle w:val="FontStyle14"/>
          <w:sz w:val="28"/>
          <w:szCs w:val="28"/>
        </w:rPr>
        <w:lastRenderedPageBreak/>
        <w:t xml:space="preserve">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r w:rsidR="00D463CC" w:rsidRPr="00093DFD">
        <w:rPr>
          <w:rStyle w:val="FontStyle14"/>
          <w:sz w:val="28"/>
          <w:szCs w:val="28"/>
        </w:rPr>
        <w:t xml:space="preserve">цифровой </w:t>
      </w:r>
      <w:r w:rsidR="0022715A" w:rsidRPr="00093DFD">
        <w:rPr>
          <w:rStyle w:val="FontStyle14"/>
          <w:sz w:val="28"/>
          <w:szCs w:val="28"/>
        </w:rPr>
        <w:t>подписью уполномоченного лица получателя средств бюджета (</w:t>
      </w:r>
      <w:r w:rsidR="00D463CC" w:rsidRPr="00093DFD">
        <w:rPr>
          <w:rStyle w:val="FontStyle14"/>
          <w:sz w:val="28"/>
          <w:szCs w:val="28"/>
        </w:rPr>
        <w:t>далее –</w:t>
      </w:r>
      <w:r w:rsidR="0022715A" w:rsidRPr="00093DFD">
        <w:rPr>
          <w:rStyle w:val="FontStyle14"/>
          <w:sz w:val="28"/>
          <w:szCs w:val="28"/>
        </w:rPr>
        <w:t xml:space="preserve"> электронная копия документа).</w:t>
      </w:r>
      <w:proofErr w:type="gramEnd"/>
    </w:p>
    <w:p w:rsidR="0022715A" w:rsidRPr="00093DFD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При отсутствии у получателя </w:t>
      </w:r>
      <w:proofErr w:type="gramStart"/>
      <w:r w:rsidRPr="00093DFD">
        <w:rPr>
          <w:rStyle w:val="FontStyle14"/>
          <w:sz w:val="28"/>
          <w:szCs w:val="28"/>
        </w:rPr>
        <w:t>средств бюджета технической возможности представления электр</w:t>
      </w:r>
      <w:r w:rsidR="00411ABE" w:rsidRPr="00093DFD">
        <w:rPr>
          <w:rStyle w:val="FontStyle14"/>
          <w:sz w:val="28"/>
          <w:szCs w:val="28"/>
        </w:rPr>
        <w:t>онной копии</w:t>
      </w:r>
      <w:proofErr w:type="gramEnd"/>
      <w:r w:rsidR="00411ABE" w:rsidRPr="00093DFD">
        <w:rPr>
          <w:rStyle w:val="FontStyle14"/>
          <w:sz w:val="28"/>
          <w:szCs w:val="28"/>
        </w:rPr>
        <w:t xml:space="preserve"> документа, указанный документ представляе</w:t>
      </w:r>
      <w:r w:rsidRPr="00093DFD">
        <w:rPr>
          <w:rStyle w:val="FontStyle14"/>
          <w:sz w:val="28"/>
          <w:szCs w:val="28"/>
        </w:rPr>
        <w:t>тся на бумажном носителе.</w:t>
      </w:r>
    </w:p>
    <w:p w:rsidR="0022715A" w:rsidRPr="00093DFD" w:rsidRDefault="00486B44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Прилагаемый к Распоряжению </w:t>
      </w:r>
      <w:r w:rsidR="0022715A" w:rsidRPr="00093DFD">
        <w:rPr>
          <w:rStyle w:val="FontStyle14"/>
          <w:sz w:val="28"/>
          <w:szCs w:val="28"/>
        </w:rPr>
        <w:t>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22715A" w:rsidRPr="00093DFD" w:rsidRDefault="003E5B33" w:rsidP="00EB7451">
      <w:pPr>
        <w:pStyle w:val="Style9"/>
        <w:widowControl/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1</w:t>
      </w:r>
      <w:r w:rsidR="00315E81" w:rsidRPr="00093DFD">
        <w:rPr>
          <w:rStyle w:val="FontStyle14"/>
          <w:sz w:val="28"/>
          <w:szCs w:val="28"/>
        </w:rPr>
        <w:t>1</w:t>
      </w:r>
      <w:r w:rsidR="0022715A" w:rsidRPr="00093DFD">
        <w:rPr>
          <w:rStyle w:val="FontStyle14"/>
          <w:sz w:val="28"/>
          <w:szCs w:val="28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D0583A" w:rsidRPr="00093DFD">
        <w:rPr>
          <w:rStyle w:val="FontStyle14"/>
          <w:sz w:val="28"/>
          <w:szCs w:val="28"/>
        </w:rPr>
        <w:t>Распоряжения</w:t>
      </w:r>
      <w:r w:rsidR="0022715A" w:rsidRPr="00093DFD">
        <w:rPr>
          <w:rStyle w:val="FontStyle14"/>
          <w:sz w:val="28"/>
          <w:szCs w:val="28"/>
        </w:rPr>
        <w:t xml:space="preserve"> по следующим направлениям:</w:t>
      </w:r>
    </w:p>
    <w:p w:rsidR="00C713CC" w:rsidRPr="00093DFD" w:rsidRDefault="00E67B64" w:rsidP="00C713CC">
      <w:pPr>
        <w:pStyle w:val="Style9"/>
        <w:widowControl/>
        <w:numPr>
          <w:ilvl w:val="0"/>
          <w:numId w:val="7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соответствие указанных в Распоряжении кодов классификации расходов бюджета кодам бюджетной </w:t>
      </w:r>
      <w:r w:rsidR="0022715A" w:rsidRPr="00093DFD">
        <w:rPr>
          <w:rStyle w:val="FontStyle14"/>
          <w:sz w:val="28"/>
          <w:szCs w:val="28"/>
        </w:rPr>
        <w:t xml:space="preserve">классификации Российской Федерации, действующим в текущем финансовом году на момент представления </w:t>
      </w:r>
      <w:r w:rsidR="00CE26D2" w:rsidRPr="00093DFD">
        <w:rPr>
          <w:rStyle w:val="FontStyle14"/>
          <w:sz w:val="28"/>
          <w:szCs w:val="28"/>
        </w:rPr>
        <w:t>Распоряжения</w:t>
      </w:r>
      <w:r w:rsidR="0022715A" w:rsidRPr="00093DFD">
        <w:rPr>
          <w:rStyle w:val="FontStyle14"/>
          <w:sz w:val="28"/>
          <w:szCs w:val="28"/>
        </w:rPr>
        <w:t>;</w:t>
      </w:r>
    </w:p>
    <w:p w:rsidR="0022715A" w:rsidRPr="00093DFD" w:rsidRDefault="00642096" w:rsidP="00EB7451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E402F">
        <w:rPr>
          <w:rStyle w:val="FontStyle14"/>
          <w:sz w:val="28"/>
          <w:szCs w:val="28"/>
        </w:rPr>
        <w:t>2</w:t>
      </w:r>
      <w:r w:rsidR="0022715A" w:rsidRPr="00BE402F">
        <w:rPr>
          <w:rStyle w:val="FontStyle14"/>
          <w:sz w:val="28"/>
          <w:szCs w:val="28"/>
        </w:rPr>
        <w:t>)</w:t>
      </w:r>
      <w:r w:rsidR="0022715A" w:rsidRPr="00BE402F">
        <w:rPr>
          <w:rStyle w:val="FontStyle14"/>
          <w:sz w:val="28"/>
          <w:szCs w:val="28"/>
        </w:rPr>
        <w:tab/>
      </w:r>
      <w:r w:rsidR="0022715A" w:rsidRPr="00093DFD">
        <w:rPr>
          <w:rStyle w:val="FontStyle14"/>
          <w:sz w:val="28"/>
          <w:szCs w:val="28"/>
        </w:rPr>
        <w:t xml:space="preserve">соответствие содержания операции, исходя из </w:t>
      </w:r>
      <w:r w:rsidR="00B47BEA" w:rsidRPr="00093DFD">
        <w:rPr>
          <w:rStyle w:val="FontStyle14"/>
          <w:sz w:val="28"/>
          <w:szCs w:val="28"/>
        </w:rPr>
        <w:t xml:space="preserve">денежного обязательства, </w:t>
      </w:r>
      <w:r w:rsidR="0022715A" w:rsidRPr="00093DFD">
        <w:rPr>
          <w:rStyle w:val="FontStyle14"/>
          <w:sz w:val="28"/>
          <w:szCs w:val="28"/>
        </w:rPr>
        <w:t>содержанию текс</w:t>
      </w:r>
      <w:r w:rsidR="00B47BEA" w:rsidRPr="00093DFD">
        <w:rPr>
          <w:rStyle w:val="FontStyle14"/>
          <w:sz w:val="28"/>
          <w:szCs w:val="28"/>
        </w:rPr>
        <w:t>та назначения платежа, указанному</w:t>
      </w:r>
      <w:r w:rsidR="0022715A" w:rsidRPr="00093DFD">
        <w:rPr>
          <w:rStyle w:val="FontStyle14"/>
          <w:sz w:val="28"/>
          <w:szCs w:val="28"/>
        </w:rPr>
        <w:t xml:space="preserve"> в </w:t>
      </w:r>
      <w:r w:rsidR="00CE26D2" w:rsidRPr="00093DFD">
        <w:rPr>
          <w:rStyle w:val="FontStyle14"/>
          <w:sz w:val="28"/>
          <w:szCs w:val="28"/>
        </w:rPr>
        <w:t>Распоряжении</w:t>
      </w:r>
      <w:r w:rsidR="0022715A" w:rsidRPr="00093DFD">
        <w:rPr>
          <w:rStyle w:val="FontStyle14"/>
          <w:sz w:val="28"/>
          <w:szCs w:val="28"/>
        </w:rPr>
        <w:t>;</w:t>
      </w:r>
    </w:p>
    <w:p w:rsidR="00E535CA" w:rsidRPr="00093DFD" w:rsidRDefault="00E535CA" w:rsidP="00EB7451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>3) соответствие указанных в Распоряжении</w:t>
      </w:r>
      <w:r w:rsidR="00E14BA5" w:rsidRPr="00093DFD">
        <w:rPr>
          <w:rStyle w:val="FontStyle14"/>
          <w:sz w:val="28"/>
          <w:szCs w:val="28"/>
        </w:rPr>
        <w:t xml:space="preserve"> </w:t>
      </w:r>
      <w:proofErr w:type="gramStart"/>
      <w:r w:rsidR="00E14BA5" w:rsidRPr="00093DFD">
        <w:rPr>
          <w:rStyle w:val="FontStyle14"/>
          <w:sz w:val="28"/>
          <w:szCs w:val="28"/>
        </w:rPr>
        <w:t>кодов видов расходов классификации расходов бюджета</w:t>
      </w:r>
      <w:proofErr w:type="gramEnd"/>
      <w:r w:rsidR="00E14BA5" w:rsidRPr="00093DFD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="005558DE" w:rsidRPr="00093DFD">
        <w:rPr>
          <w:rStyle w:val="FontStyle14"/>
          <w:sz w:val="28"/>
          <w:szCs w:val="28"/>
        </w:rPr>
        <w:t xml:space="preserve">, </w:t>
      </w:r>
      <w:r w:rsidR="00266FC9" w:rsidRPr="00093DFD">
        <w:rPr>
          <w:rStyle w:val="FontStyle14"/>
          <w:sz w:val="28"/>
          <w:szCs w:val="28"/>
        </w:rPr>
        <w:t>к</w:t>
      </w:r>
      <w:r w:rsidR="005558DE" w:rsidRPr="00093DFD">
        <w:rPr>
          <w:rStyle w:val="FontStyle14"/>
          <w:sz w:val="28"/>
          <w:szCs w:val="28"/>
        </w:rPr>
        <w:t>омитет</w:t>
      </w:r>
      <w:r w:rsidR="00266FC9" w:rsidRPr="00093DFD">
        <w:rPr>
          <w:rStyle w:val="FontStyle14"/>
          <w:sz w:val="28"/>
          <w:szCs w:val="28"/>
        </w:rPr>
        <w:t>ом</w:t>
      </w:r>
      <w:r w:rsidR="005558DE" w:rsidRPr="00093DFD">
        <w:rPr>
          <w:rStyle w:val="FontStyle14"/>
          <w:sz w:val="28"/>
          <w:szCs w:val="28"/>
        </w:rPr>
        <w:t xml:space="preserve"> по финансам </w:t>
      </w:r>
      <w:r w:rsidR="00266FC9" w:rsidRPr="00093DFD">
        <w:rPr>
          <w:rStyle w:val="FontStyle14"/>
          <w:sz w:val="28"/>
          <w:szCs w:val="28"/>
        </w:rPr>
        <w:t xml:space="preserve">администрации </w:t>
      </w:r>
      <w:proofErr w:type="spellStart"/>
      <w:r w:rsidR="00266FC9" w:rsidRPr="00093DFD">
        <w:rPr>
          <w:rStyle w:val="FontStyle14"/>
          <w:sz w:val="28"/>
          <w:szCs w:val="28"/>
        </w:rPr>
        <w:t>Каларского</w:t>
      </w:r>
      <w:proofErr w:type="spellEnd"/>
      <w:r w:rsidR="00266FC9" w:rsidRPr="00093DFD">
        <w:rPr>
          <w:rStyle w:val="FontStyle14"/>
          <w:sz w:val="28"/>
          <w:szCs w:val="28"/>
        </w:rPr>
        <w:t xml:space="preserve"> </w:t>
      </w:r>
      <w:r w:rsidR="005558DE" w:rsidRPr="00093DFD">
        <w:rPr>
          <w:rStyle w:val="FontStyle14"/>
          <w:sz w:val="28"/>
          <w:szCs w:val="28"/>
        </w:rPr>
        <w:t xml:space="preserve">муниципального </w:t>
      </w:r>
      <w:r w:rsidR="00266FC9" w:rsidRPr="00093DFD">
        <w:rPr>
          <w:rStyle w:val="FontStyle14"/>
          <w:sz w:val="28"/>
          <w:szCs w:val="28"/>
        </w:rPr>
        <w:t>округа Забайкальского края</w:t>
      </w:r>
      <w:r w:rsidR="00E14BA5" w:rsidRPr="00093DFD">
        <w:rPr>
          <w:rStyle w:val="FontStyle14"/>
          <w:sz w:val="28"/>
          <w:szCs w:val="28"/>
        </w:rPr>
        <w:t xml:space="preserve"> (далее – порядок применения бюджетной классификации);</w:t>
      </w:r>
    </w:p>
    <w:p w:rsidR="0022715A" w:rsidRPr="00093DFD" w:rsidRDefault="00E14BA5" w:rsidP="00013115">
      <w:pPr>
        <w:pStyle w:val="Style9"/>
        <w:widowControl/>
        <w:tabs>
          <w:tab w:val="left" w:pos="87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4) </w:t>
      </w:r>
      <w:proofErr w:type="spellStart"/>
      <w:r w:rsidR="00991B8A" w:rsidRPr="00093DFD">
        <w:rPr>
          <w:rStyle w:val="FontStyle14"/>
          <w:sz w:val="28"/>
          <w:szCs w:val="28"/>
        </w:rPr>
        <w:t>непревышение</w:t>
      </w:r>
      <w:proofErr w:type="spellEnd"/>
      <w:r w:rsidR="00991B8A" w:rsidRPr="00093DFD">
        <w:rPr>
          <w:rStyle w:val="FontStyle14"/>
          <w:sz w:val="28"/>
          <w:szCs w:val="28"/>
        </w:rPr>
        <w:t xml:space="preserve"> сумм в Распоряжении</w:t>
      </w:r>
      <w:r w:rsidR="0022715A" w:rsidRPr="00093DFD">
        <w:rPr>
          <w:rStyle w:val="FontStyle14"/>
          <w:sz w:val="28"/>
          <w:szCs w:val="28"/>
        </w:rPr>
        <w:t xml:space="preserve"> остатков </w:t>
      </w:r>
      <w:r w:rsidR="00E67B64" w:rsidRPr="00093DFD">
        <w:rPr>
          <w:rStyle w:val="FontStyle14"/>
          <w:sz w:val="28"/>
          <w:szCs w:val="28"/>
        </w:rPr>
        <w:t>неисполненных бюджетных обязательств,</w:t>
      </w:r>
      <w:r w:rsidR="0022715A" w:rsidRPr="00093DFD">
        <w:rPr>
          <w:rStyle w:val="FontStyle14"/>
          <w:sz w:val="28"/>
          <w:szCs w:val="28"/>
        </w:rPr>
        <w:t xml:space="preserve"> лимитов бюджетных обязательств и предельных объемов финансирования, учтенных на</w:t>
      </w:r>
      <w:r w:rsidR="00E67B64" w:rsidRPr="00093DFD">
        <w:rPr>
          <w:rStyle w:val="FontStyle14"/>
          <w:sz w:val="28"/>
          <w:szCs w:val="28"/>
        </w:rPr>
        <w:t xml:space="preserve"> соответствующем</w:t>
      </w:r>
      <w:r w:rsidR="0022715A" w:rsidRPr="00093DFD">
        <w:rPr>
          <w:rStyle w:val="FontStyle14"/>
          <w:sz w:val="28"/>
          <w:szCs w:val="28"/>
        </w:rPr>
        <w:t xml:space="preserve"> лицевом счете</w:t>
      </w:r>
      <w:r w:rsidR="00E67B64" w:rsidRPr="00093DFD">
        <w:rPr>
          <w:rStyle w:val="FontStyle14"/>
          <w:sz w:val="28"/>
          <w:szCs w:val="28"/>
        </w:rPr>
        <w:t xml:space="preserve">, в том числе по уникальным кодам объектов капитального строительства или объектов недвижимого имущества (мероприятий по информации); </w:t>
      </w:r>
    </w:p>
    <w:p w:rsidR="00991B8A" w:rsidRPr="00BE402F" w:rsidRDefault="00D33E99" w:rsidP="00013115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093DFD">
        <w:rPr>
          <w:rStyle w:val="FontStyle14"/>
          <w:sz w:val="28"/>
          <w:szCs w:val="28"/>
        </w:rPr>
        <w:t xml:space="preserve">5) </w:t>
      </w:r>
      <w:r w:rsidR="0022715A" w:rsidRPr="00093DFD">
        <w:rPr>
          <w:sz w:val="28"/>
          <w:szCs w:val="28"/>
        </w:rPr>
        <w:t>соответствие наименования, ИНН, КПП</w:t>
      </w:r>
      <w:r w:rsidR="00E535CA" w:rsidRPr="00093DFD">
        <w:rPr>
          <w:sz w:val="28"/>
          <w:szCs w:val="28"/>
        </w:rPr>
        <w:t xml:space="preserve"> (при наличии)</w:t>
      </w:r>
      <w:r w:rsidR="0022715A" w:rsidRPr="00093DFD">
        <w:rPr>
          <w:sz w:val="28"/>
          <w:szCs w:val="28"/>
        </w:rPr>
        <w:t>, банковских реквизитов получателя денежных средств, указан</w:t>
      </w:r>
      <w:r w:rsidR="00B47BEA" w:rsidRPr="00093DFD">
        <w:rPr>
          <w:sz w:val="28"/>
          <w:szCs w:val="28"/>
        </w:rPr>
        <w:t xml:space="preserve">ных в </w:t>
      </w:r>
      <w:r w:rsidR="00991B8A" w:rsidRPr="00093DFD">
        <w:rPr>
          <w:rStyle w:val="FontStyle14"/>
          <w:sz w:val="28"/>
          <w:szCs w:val="28"/>
        </w:rPr>
        <w:t>Распоряжении</w:t>
      </w:r>
      <w:r w:rsidR="00411ABE" w:rsidRPr="00093DFD">
        <w:rPr>
          <w:sz w:val="28"/>
          <w:szCs w:val="28"/>
        </w:rPr>
        <w:t>,</w:t>
      </w:r>
      <w:r w:rsidR="00B47BEA" w:rsidRPr="00093DFD">
        <w:rPr>
          <w:sz w:val="28"/>
          <w:szCs w:val="28"/>
        </w:rPr>
        <w:t xml:space="preserve"> наименованию,</w:t>
      </w:r>
      <w:r w:rsidR="0022715A" w:rsidRPr="00093DFD">
        <w:rPr>
          <w:sz w:val="28"/>
          <w:szCs w:val="28"/>
        </w:rPr>
        <w:t xml:space="preserve"> ИНН, КПП</w:t>
      </w:r>
      <w:r w:rsidR="00E535CA" w:rsidRPr="00093DFD">
        <w:rPr>
          <w:sz w:val="28"/>
          <w:szCs w:val="28"/>
        </w:rPr>
        <w:t xml:space="preserve"> (при наличии)</w:t>
      </w:r>
      <w:r w:rsidR="0022715A" w:rsidRPr="00093DFD">
        <w:rPr>
          <w:sz w:val="28"/>
          <w:szCs w:val="28"/>
        </w:rPr>
        <w:t xml:space="preserve">, банковским реквизитам получателя денежных средств, указанным </w:t>
      </w:r>
      <w:r w:rsidR="00E535CA" w:rsidRPr="00093DFD">
        <w:rPr>
          <w:sz w:val="28"/>
          <w:szCs w:val="28"/>
        </w:rPr>
        <w:t xml:space="preserve">в бюджетном </w:t>
      </w:r>
      <w:r w:rsidR="0022715A" w:rsidRPr="00093DFD">
        <w:rPr>
          <w:sz w:val="28"/>
          <w:szCs w:val="28"/>
        </w:rPr>
        <w:t xml:space="preserve"> обязательств</w:t>
      </w:r>
      <w:r w:rsidR="00E535CA" w:rsidRPr="00093DFD">
        <w:rPr>
          <w:sz w:val="28"/>
          <w:szCs w:val="28"/>
        </w:rPr>
        <w:t>е</w:t>
      </w:r>
      <w:r w:rsidR="0022715A" w:rsidRPr="00093DFD">
        <w:rPr>
          <w:sz w:val="28"/>
          <w:szCs w:val="28"/>
        </w:rPr>
        <w:t>;</w:t>
      </w:r>
    </w:p>
    <w:p w:rsidR="00013115" w:rsidRPr="00093DFD" w:rsidRDefault="00D33E99" w:rsidP="00013115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BE402F">
        <w:rPr>
          <w:sz w:val="28"/>
          <w:szCs w:val="28"/>
        </w:rPr>
        <w:t xml:space="preserve">6) </w:t>
      </w:r>
      <w:r w:rsidR="00B47BEA" w:rsidRPr="00093DFD">
        <w:rPr>
          <w:sz w:val="28"/>
          <w:szCs w:val="28"/>
        </w:rPr>
        <w:t xml:space="preserve">соответствие </w:t>
      </w:r>
      <w:r w:rsidR="00991B8A" w:rsidRPr="00093DFD">
        <w:rPr>
          <w:sz w:val="28"/>
          <w:szCs w:val="28"/>
        </w:rPr>
        <w:t>реквизитов</w:t>
      </w:r>
      <w:r w:rsidR="00EF51C4" w:rsidRPr="00093DFD">
        <w:rPr>
          <w:sz w:val="28"/>
          <w:szCs w:val="28"/>
        </w:rPr>
        <w:t xml:space="preserve"> Распоряжения</w:t>
      </w:r>
      <w:r w:rsidR="00991B8A" w:rsidRPr="00093DFD">
        <w:rPr>
          <w:sz w:val="28"/>
          <w:szCs w:val="28"/>
        </w:rPr>
        <w:t xml:space="preserve"> требованиям бюджетного законодательства Российской Федерации о перечислении средств бюджета на соответствующие казначейские счета</w:t>
      </w:r>
      <w:r w:rsidR="00E14BA5" w:rsidRPr="00093DFD">
        <w:rPr>
          <w:sz w:val="28"/>
          <w:szCs w:val="28"/>
        </w:rPr>
        <w:t>;</w:t>
      </w:r>
    </w:p>
    <w:p w:rsidR="00E14BA5" w:rsidRPr="00093DFD" w:rsidRDefault="00013115" w:rsidP="00013115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093DFD">
        <w:rPr>
          <w:sz w:val="28"/>
          <w:szCs w:val="28"/>
        </w:rPr>
        <w:t>7)</w:t>
      </w:r>
      <w:r w:rsidR="00E14BA5" w:rsidRPr="00093DFD">
        <w:rPr>
          <w:sz w:val="28"/>
          <w:szCs w:val="28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22715A" w:rsidRPr="00093DFD" w:rsidRDefault="00527362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8</w:t>
      </w:r>
      <w:r w:rsidR="0022715A" w:rsidRPr="00093DFD">
        <w:rPr>
          <w:sz w:val="28"/>
          <w:szCs w:val="28"/>
        </w:rPr>
        <w:t>) идентичность кода (кодов) классификации расходов бюджета по бюджетному обязательству и платежу;</w:t>
      </w:r>
    </w:p>
    <w:p w:rsidR="00E01081" w:rsidRPr="00BE402F" w:rsidRDefault="00527362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lastRenderedPageBreak/>
        <w:t>9</w:t>
      </w:r>
      <w:r w:rsidR="00E01081" w:rsidRPr="00093DFD">
        <w:rPr>
          <w:sz w:val="28"/>
          <w:szCs w:val="28"/>
        </w:rPr>
        <w:t>) идентичность кода валюты, в котором принято денежное обязательство, и кода валюты, в которой должен быть осуществлен платеж по Распоряжению;</w:t>
      </w:r>
    </w:p>
    <w:p w:rsidR="0022715A" w:rsidRPr="00093DFD" w:rsidRDefault="00527362" w:rsidP="00EB7451">
      <w:pPr>
        <w:ind w:firstLine="709"/>
        <w:jc w:val="both"/>
        <w:rPr>
          <w:sz w:val="28"/>
          <w:szCs w:val="28"/>
        </w:rPr>
      </w:pPr>
      <w:proofErr w:type="gramStart"/>
      <w:r w:rsidRPr="00BE402F">
        <w:rPr>
          <w:sz w:val="28"/>
          <w:szCs w:val="28"/>
        </w:rPr>
        <w:t>10</w:t>
      </w:r>
      <w:r w:rsidR="0022715A" w:rsidRPr="00093DFD">
        <w:rPr>
          <w:sz w:val="28"/>
          <w:szCs w:val="28"/>
        </w:rPr>
        <w:t xml:space="preserve">) </w:t>
      </w:r>
      <w:proofErr w:type="spellStart"/>
      <w:r w:rsidRPr="00093DFD">
        <w:rPr>
          <w:sz w:val="28"/>
          <w:szCs w:val="28"/>
        </w:rPr>
        <w:t>непревышение</w:t>
      </w:r>
      <w:proofErr w:type="spellEnd"/>
      <w:r w:rsidRPr="00093DFD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 с</w:t>
      </w:r>
      <w:r w:rsidR="00A25800" w:rsidRPr="00093DFD">
        <w:rPr>
          <w:sz w:val="28"/>
          <w:szCs w:val="28"/>
        </w:rPr>
        <w:t xml:space="preserve">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22715A" w:rsidRPr="00093DFD">
        <w:rPr>
          <w:sz w:val="28"/>
          <w:szCs w:val="28"/>
        </w:rPr>
        <w:t>;</w:t>
      </w:r>
      <w:proofErr w:type="gramEnd"/>
    </w:p>
    <w:p w:rsidR="0022715A" w:rsidRPr="00093DFD" w:rsidRDefault="00527362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1</w:t>
      </w:r>
      <w:r w:rsidR="00A25800" w:rsidRPr="00093DFD">
        <w:rPr>
          <w:sz w:val="28"/>
          <w:szCs w:val="28"/>
        </w:rPr>
        <w:t>1</w:t>
      </w:r>
      <w:r w:rsidR="0022715A" w:rsidRPr="00093DFD">
        <w:rPr>
          <w:sz w:val="28"/>
          <w:szCs w:val="28"/>
        </w:rPr>
        <w:t xml:space="preserve">) </w:t>
      </w:r>
      <w:r w:rsidR="00A25800" w:rsidRPr="00093DFD">
        <w:rPr>
          <w:sz w:val="28"/>
          <w:szCs w:val="28"/>
        </w:rPr>
        <w:t>соответствие кода классификации расходов бюджета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</w:t>
      </w:r>
      <w:r w:rsidR="0022715A" w:rsidRPr="00093DFD">
        <w:rPr>
          <w:sz w:val="28"/>
          <w:szCs w:val="28"/>
        </w:rPr>
        <w:t>;</w:t>
      </w:r>
    </w:p>
    <w:p w:rsidR="00F2754A" w:rsidRPr="00093DFD" w:rsidRDefault="00A25800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12</w:t>
      </w:r>
      <w:r w:rsidR="0022715A" w:rsidRPr="00093DFD">
        <w:rPr>
          <w:sz w:val="28"/>
          <w:szCs w:val="28"/>
        </w:rPr>
        <w:t xml:space="preserve">) </w:t>
      </w:r>
      <w:proofErr w:type="spellStart"/>
      <w:r w:rsidR="0022715A" w:rsidRPr="00093DFD">
        <w:rPr>
          <w:sz w:val="28"/>
          <w:szCs w:val="28"/>
        </w:rPr>
        <w:t>непревышение</w:t>
      </w:r>
      <w:proofErr w:type="spellEnd"/>
      <w:r w:rsidR="0022715A" w:rsidRPr="00093DFD">
        <w:rPr>
          <w:sz w:val="28"/>
          <w:szCs w:val="28"/>
        </w:rPr>
        <w:t xml:space="preserve"> размера авансового платежа, указанного в </w:t>
      </w:r>
      <w:r w:rsidR="0007302A" w:rsidRPr="00093DFD">
        <w:rPr>
          <w:sz w:val="28"/>
          <w:szCs w:val="28"/>
        </w:rPr>
        <w:t>Распоряжении</w:t>
      </w:r>
      <w:r w:rsidR="0022715A" w:rsidRPr="00093DFD">
        <w:rPr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</w:t>
      </w:r>
      <w:r w:rsidR="00826FCA" w:rsidRPr="00093DFD">
        <w:rPr>
          <w:sz w:val="28"/>
          <w:szCs w:val="28"/>
        </w:rPr>
        <w:t>;</w:t>
      </w:r>
    </w:p>
    <w:p w:rsidR="0051307B" w:rsidRPr="00093DFD" w:rsidRDefault="00B42DC1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13</w:t>
      </w:r>
      <w:r w:rsidR="0051307B" w:rsidRPr="00093DFD">
        <w:rPr>
          <w:sz w:val="28"/>
          <w:szCs w:val="28"/>
        </w:rPr>
        <w:t>)</w:t>
      </w:r>
      <w:r w:rsidR="00142E7A" w:rsidRPr="00093DFD">
        <w:rPr>
          <w:sz w:val="28"/>
          <w:szCs w:val="28"/>
        </w:rPr>
        <w:t xml:space="preserve"> </w:t>
      </w:r>
      <w:proofErr w:type="spellStart"/>
      <w:r w:rsidR="00142E7A" w:rsidRPr="00093DFD">
        <w:rPr>
          <w:sz w:val="28"/>
          <w:szCs w:val="28"/>
        </w:rPr>
        <w:t>непревышение</w:t>
      </w:r>
      <w:proofErr w:type="spellEnd"/>
      <w:r w:rsidR="00142E7A" w:rsidRPr="00093DFD">
        <w:rPr>
          <w:sz w:val="28"/>
          <w:szCs w:val="28"/>
        </w:rPr>
        <w:t xml:space="preserve"> указанн</w:t>
      </w:r>
      <w:r w:rsidRPr="00093DFD">
        <w:rPr>
          <w:sz w:val="28"/>
          <w:szCs w:val="28"/>
        </w:rPr>
        <w:t>ой</w:t>
      </w:r>
      <w:r w:rsidR="00142E7A" w:rsidRPr="00093DFD">
        <w:rPr>
          <w:sz w:val="28"/>
          <w:szCs w:val="28"/>
        </w:rPr>
        <w:t xml:space="preserve"> в Распоряжении </w:t>
      </w:r>
      <w:r w:rsidRPr="00093DFD">
        <w:rPr>
          <w:sz w:val="28"/>
          <w:szCs w:val="28"/>
        </w:rPr>
        <w:t xml:space="preserve">суммы </w:t>
      </w:r>
      <w:r w:rsidR="00142E7A" w:rsidRPr="00093DFD">
        <w:rPr>
          <w:sz w:val="28"/>
          <w:szCs w:val="28"/>
        </w:rPr>
        <w:t xml:space="preserve">авансового платежа </w:t>
      </w:r>
      <w:r w:rsidRPr="00093DFD">
        <w:rPr>
          <w:sz w:val="28"/>
          <w:szCs w:val="28"/>
        </w:rPr>
        <w:t xml:space="preserve">с учетом сумм ранее произведенных </w:t>
      </w:r>
      <w:r w:rsidR="00142E7A" w:rsidRPr="00093DFD">
        <w:rPr>
          <w:sz w:val="28"/>
          <w:szCs w:val="28"/>
        </w:rPr>
        <w:t>авансов</w:t>
      </w:r>
      <w:r w:rsidRPr="00093DFD">
        <w:rPr>
          <w:sz w:val="28"/>
          <w:szCs w:val="28"/>
        </w:rPr>
        <w:t>ых</w:t>
      </w:r>
      <w:r w:rsidR="00142E7A" w:rsidRPr="00093DFD">
        <w:rPr>
          <w:sz w:val="28"/>
          <w:szCs w:val="28"/>
        </w:rPr>
        <w:t xml:space="preserve"> платеж</w:t>
      </w:r>
      <w:r w:rsidRPr="00093DFD">
        <w:rPr>
          <w:sz w:val="28"/>
          <w:szCs w:val="28"/>
        </w:rPr>
        <w:t>ей</w:t>
      </w:r>
      <w:r w:rsidR="00142E7A" w:rsidRPr="00093DFD">
        <w:rPr>
          <w:sz w:val="28"/>
          <w:szCs w:val="28"/>
        </w:rPr>
        <w:t>,</w:t>
      </w:r>
      <w:r w:rsidRPr="00093DFD">
        <w:rPr>
          <w:sz w:val="28"/>
          <w:szCs w:val="28"/>
        </w:rPr>
        <w:t xml:space="preserve"> по соответствующему бюджетному обязательству над предельным размером авансового платежа, </w:t>
      </w:r>
      <w:r w:rsidR="00142E7A" w:rsidRPr="00093DFD">
        <w:rPr>
          <w:sz w:val="28"/>
          <w:szCs w:val="28"/>
        </w:rPr>
        <w:t>установленного постановлением</w:t>
      </w:r>
      <w:r w:rsidR="00142E7A" w:rsidRPr="00BE402F">
        <w:rPr>
          <w:sz w:val="28"/>
          <w:szCs w:val="28"/>
        </w:rPr>
        <w:t xml:space="preserve"> </w:t>
      </w:r>
      <w:r w:rsidR="00AC3D80" w:rsidRPr="00AC3D80">
        <w:rPr>
          <w:sz w:val="28"/>
          <w:szCs w:val="28"/>
        </w:rPr>
        <w:t xml:space="preserve">администрации </w:t>
      </w:r>
      <w:proofErr w:type="spellStart"/>
      <w:r w:rsidR="00AC3D80" w:rsidRPr="00AC3D80">
        <w:rPr>
          <w:sz w:val="28"/>
          <w:szCs w:val="28"/>
        </w:rPr>
        <w:t>Каларского</w:t>
      </w:r>
      <w:proofErr w:type="spellEnd"/>
      <w:r w:rsidR="00AC3D80" w:rsidRPr="00AC3D80">
        <w:rPr>
          <w:sz w:val="28"/>
          <w:szCs w:val="28"/>
        </w:rPr>
        <w:t xml:space="preserve"> муниципального округа Забайкальского края</w:t>
      </w:r>
      <w:r w:rsidR="00142E7A" w:rsidRPr="00AC3D80">
        <w:rPr>
          <w:sz w:val="28"/>
          <w:szCs w:val="28"/>
        </w:rPr>
        <w:t>,</w:t>
      </w:r>
      <w:r w:rsidR="00142E7A" w:rsidRPr="00BE402F">
        <w:rPr>
          <w:sz w:val="28"/>
          <w:szCs w:val="28"/>
        </w:rPr>
        <w:t xml:space="preserve"> </w:t>
      </w:r>
      <w:r w:rsidR="00142E7A" w:rsidRPr="00093DFD">
        <w:rPr>
          <w:sz w:val="28"/>
          <w:szCs w:val="28"/>
        </w:rPr>
        <w:t>в случае представления Распоряжения для оплаты денежных обязательств по договору (</w:t>
      </w:r>
      <w:r w:rsidR="00047604" w:rsidRPr="00093DFD">
        <w:rPr>
          <w:sz w:val="28"/>
          <w:szCs w:val="28"/>
        </w:rPr>
        <w:t>муниципальном</w:t>
      </w:r>
      <w:r w:rsidR="00142E7A" w:rsidRPr="00093DFD">
        <w:rPr>
          <w:sz w:val="28"/>
          <w:szCs w:val="28"/>
        </w:rPr>
        <w:t>у контракту)</w:t>
      </w:r>
      <w:r w:rsidR="00277631" w:rsidRPr="00093DFD">
        <w:rPr>
          <w:sz w:val="28"/>
          <w:szCs w:val="28"/>
        </w:rPr>
        <w:t>.</w:t>
      </w:r>
    </w:p>
    <w:p w:rsidR="0022715A" w:rsidRPr="00093DFD" w:rsidRDefault="0022715A" w:rsidP="00EB7451">
      <w:pPr>
        <w:ind w:firstLine="709"/>
        <w:jc w:val="both"/>
        <w:rPr>
          <w:sz w:val="28"/>
          <w:szCs w:val="28"/>
        </w:rPr>
      </w:pPr>
      <w:proofErr w:type="gramStart"/>
      <w:r w:rsidRPr="00093DFD">
        <w:rPr>
          <w:sz w:val="28"/>
          <w:szCs w:val="28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пунктом, по </w:t>
      </w:r>
      <w:r w:rsidR="0007302A" w:rsidRPr="00093DFD">
        <w:rPr>
          <w:sz w:val="28"/>
          <w:szCs w:val="28"/>
        </w:rPr>
        <w:t>Распоряжениям</w:t>
      </w:r>
      <w:r w:rsidRPr="00093DFD">
        <w:rPr>
          <w:sz w:val="28"/>
          <w:szCs w:val="28"/>
        </w:rPr>
        <w:t xml:space="preserve">, в которых не указана ссылка на номер ранее учтенного </w:t>
      </w:r>
      <w:r w:rsidR="002F77EC" w:rsidRPr="00093DFD">
        <w:rPr>
          <w:rStyle w:val="FontStyle14"/>
          <w:sz w:val="28"/>
          <w:szCs w:val="28"/>
        </w:rPr>
        <w:t>Управлени</w:t>
      </w:r>
      <w:r w:rsidR="00356DD0" w:rsidRPr="00093DFD">
        <w:rPr>
          <w:rStyle w:val="FontStyle14"/>
          <w:sz w:val="28"/>
          <w:szCs w:val="28"/>
        </w:rPr>
        <w:t>ем</w:t>
      </w:r>
      <w:r w:rsidRPr="00093DFD">
        <w:rPr>
          <w:sz w:val="28"/>
          <w:szCs w:val="28"/>
        </w:rPr>
        <w:t xml:space="preserve"> бюджетного обязательства, осуществляется одновременно с принятием на учет нового бюджетного обязательства в соответствии с </w:t>
      </w:r>
      <w:hyperlink r:id="rId9" w:history="1">
        <w:r w:rsidRPr="00093DFD">
          <w:rPr>
            <w:sz w:val="28"/>
            <w:szCs w:val="28"/>
          </w:rPr>
          <w:t>Порядком</w:t>
        </w:r>
      </w:hyperlink>
      <w:r w:rsidRPr="00093DFD">
        <w:rPr>
          <w:sz w:val="28"/>
          <w:szCs w:val="28"/>
        </w:rPr>
        <w:t xml:space="preserve"> учета бюджетных</w:t>
      </w:r>
      <w:r w:rsidR="0051307B" w:rsidRPr="00093DFD">
        <w:rPr>
          <w:sz w:val="28"/>
          <w:szCs w:val="28"/>
        </w:rPr>
        <w:t xml:space="preserve"> и денежных</w:t>
      </w:r>
      <w:r w:rsidRPr="00093DFD">
        <w:rPr>
          <w:sz w:val="28"/>
          <w:szCs w:val="28"/>
        </w:rPr>
        <w:t xml:space="preserve"> обязательств получателей средств </w:t>
      </w:r>
      <w:r w:rsidR="00667286" w:rsidRPr="00093DFD">
        <w:rPr>
          <w:sz w:val="28"/>
          <w:szCs w:val="28"/>
        </w:rPr>
        <w:t>бюджета</w:t>
      </w:r>
      <w:r w:rsidRPr="00093DFD">
        <w:rPr>
          <w:sz w:val="28"/>
          <w:szCs w:val="28"/>
        </w:rPr>
        <w:t xml:space="preserve">, утвержденного приказом </w:t>
      </w:r>
      <w:r w:rsidR="00047604" w:rsidRPr="00093DFD">
        <w:rPr>
          <w:sz w:val="28"/>
          <w:szCs w:val="28"/>
        </w:rPr>
        <w:t>к</w:t>
      </w:r>
      <w:r w:rsidR="00162C78" w:rsidRPr="00093DFD">
        <w:rPr>
          <w:sz w:val="28"/>
          <w:szCs w:val="28"/>
        </w:rPr>
        <w:t>омитет</w:t>
      </w:r>
      <w:r w:rsidR="00047604" w:rsidRPr="00093DFD">
        <w:rPr>
          <w:sz w:val="28"/>
          <w:szCs w:val="28"/>
        </w:rPr>
        <w:t>а</w:t>
      </w:r>
      <w:r w:rsidR="00162C78" w:rsidRPr="00093DFD">
        <w:rPr>
          <w:sz w:val="28"/>
          <w:szCs w:val="28"/>
        </w:rPr>
        <w:t xml:space="preserve"> по финансам </w:t>
      </w:r>
      <w:r w:rsidR="00047604" w:rsidRPr="00093DFD">
        <w:rPr>
          <w:sz w:val="28"/>
          <w:szCs w:val="28"/>
        </w:rPr>
        <w:t xml:space="preserve">администрации </w:t>
      </w:r>
      <w:proofErr w:type="spellStart"/>
      <w:r w:rsidR="00047604" w:rsidRPr="00093DFD">
        <w:rPr>
          <w:sz w:val="28"/>
          <w:szCs w:val="28"/>
        </w:rPr>
        <w:t>Каларского</w:t>
      </w:r>
      <w:proofErr w:type="spellEnd"/>
      <w:r w:rsidR="00047604" w:rsidRPr="00093DFD">
        <w:rPr>
          <w:sz w:val="28"/>
          <w:szCs w:val="28"/>
        </w:rPr>
        <w:t xml:space="preserve"> </w:t>
      </w:r>
      <w:r w:rsidR="00162C78" w:rsidRPr="00093DFD">
        <w:rPr>
          <w:sz w:val="28"/>
          <w:szCs w:val="28"/>
        </w:rPr>
        <w:t xml:space="preserve">муниципального </w:t>
      </w:r>
      <w:r w:rsidR="00047604" w:rsidRPr="00093DFD">
        <w:rPr>
          <w:sz w:val="28"/>
          <w:szCs w:val="28"/>
        </w:rPr>
        <w:t>округа Забайкальского края</w:t>
      </w:r>
      <w:r w:rsidRPr="00093DFD">
        <w:rPr>
          <w:sz w:val="28"/>
          <w:szCs w:val="28"/>
        </w:rPr>
        <w:t xml:space="preserve"> (далее - Порядок</w:t>
      </w:r>
      <w:proofErr w:type="gramEnd"/>
      <w:r w:rsidRPr="00093DFD">
        <w:rPr>
          <w:sz w:val="28"/>
          <w:szCs w:val="28"/>
        </w:rPr>
        <w:t xml:space="preserve"> учета бюджетных </w:t>
      </w:r>
      <w:r w:rsidR="0051307B" w:rsidRPr="00093DFD">
        <w:rPr>
          <w:sz w:val="28"/>
          <w:szCs w:val="28"/>
        </w:rPr>
        <w:t xml:space="preserve">и денежных </w:t>
      </w:r>
      <w:r w:rsidRPr="00093DFD">
        <w:rPr>
          <w:sz w:val="28"/>
          <w:szCs w:val="28"/>
        </w:rPr>
        <w:t>обязательств).</w:t>
      </w:r>
    </w:p>
    <w:p w:rsidR="0022715A" w:rsidRPr="00BE402F" w:rsidRDefault="0022715A" w:rsidP="00EB7451">
      <w:pPr>
        <w:ind w:firstLine="709"/>
        <w:jc w:val="both"/>
        <w:rPr>
          <w:sz w:val="28"/>
          <w:szCs w:val="28"/>
        </w:rPr>
      </w:pPr>
      <w:r w:rsidRPr="00093DFD">
        <w:rPr>
          <w:sz w:val="28"/>
          <w:szCs w:val="28"/>
        </w:rPr>
        <w:t xml:space="preserve">В этом случае проверка </w:t>
      </w:r>
      <w:r w:rsidR="000676D9" w:rsidRPr="00093DFD">
        <w:rPr>
          <w:sz w:val="28"/>
          <w:szCs w:val="28"/>
        </w:rPr>
        <w:t>Расп</w:t>
      </w:r>
      <w:r w:rsidR="00D018D0" w:rsidRPr="00093DFD">
        <w:rPr>
          <w:sz w:val="28"/>
          <w:szCs w:val="28"/>
        </w:rPr>
        <w:t>о</w:t>
      </w:r>
      <w:r w:rsidR="000676D9" w:rsidRPr="00093DFD">
        <w:rPr>
          <w:sz w:val="28"/>
          <w:szCs w:val="28"/>
        </w:rPr>
        <w:t>ряжения</w:t>
      </w:r>
      <w:r w:rsidRPr="00093DFD">
        <w:rPr>
          <w:sz w:val="28"/>
          <w:szCs w:val="28"/>
        </w:rPr>
        <w:t xml:space="preserve"> на соответствие требованиям настоящего Порядка осуществляется в сроки, установленные </w:t>
      </w:r>
      <w:hyperlink r:id="rId10" w:history="1">
        <w:r w:rsidRPr="00093DFD">
          <w:rPr>
            <w:sz w:val="28"/>
            <w:szCs w:val="28"/>
          </w:rPr>
          <w:t>Порядком</w:t>
        </w:r>
      </w:hyperlink>
      <w:r w:rsidRPr="00093DFD">
        <w:rPr>
          <w:sz w:val="28"/>
          <w:szCs w:val="28"/>
        </w:rPr>
        <w:t xml:space="preserve"> учета бюджетных </w:t>
      </w:r>
      <w:r w:rsidR="005F236A" w:rsidRPr="00093DFD">
        <w:rPr>
          <w:sz w:val="28"/>
          <w:szCs w:val="28"/>
        </w:rPr>
        <w:t xml:space="preserve">и денежных </w:t>
      </w:r>
      <w:r w:rsidRPr="00093DFD">
        <w:rPr>
          <w:sz w:val="28"/>
          <w:szCs w:val="28"/>
        </w:rPr>
        <w:t>обязательств для постановки на учет бюджетного обязательства.</w:t>
      </w:r>
    </w:p>
    <w:p w:rsidR="004D1C8C" w:rsidRPr="00BE402F" w:rsidRDefault="0022715A" w:rsidP="004D1C8C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BE402F">
        <w:rPr>
          <w:rStyle w:val="FontStyle14"/>
          <w:sz w:val="28"/>
          <w:szCs w:val="28"/>
        </w:rPr>
        <w:t>1</w:t>
      </w:r>
      <w:r w:rsidR="00315E81" w:rsidRPr="00BE402F">
        <w:rPr>
          <w:rStyle w:val="FontStyle14"/>
          <w:sz w:val="28"/>
          <w:szCs w:val="28"/>
        </w:rPr>
        <w:t>2</w:t>
      </w:r>
      <w:r w:rsidRPr="00BE402F">
        <w:rPr>
          <w:rStyle w:val="FontStyle14"/>
          <w:sz w:val="28"/>
          <w:szCs w:val="28"/>
        </w:rPr>
        <w:t>.</w:t>
      </w:r>
      <w:r w:rsidRPr="00BE402F">
        <w:rPr>
          <w:rStyle w:val="FontStyle14"/>
          <w:sz w:val="28"/>
          <w:szCs w:val="28"/>
        </w:rPr>
        <w:tab/>
      </w:r>
      <w:proofErr w:type="gramStart"/>
      <w:r w:rsidR="004D1C8C" w:rsidRPr="00093DFD">
        <w:rPr>
          <w:rStyle w:val="FontStyle14"/>
          <w:sz w:val="28"/>
          <w:szCs w:val="28"/>
        </w:rPr>
        <w:t xml:space="preserve">При санкционировании оплаты денежных обязательств, возникших из заключенных </w:t>
      </w:r>
      <w:r w:rsidR="003D1FD7" w:rsidRPr="00093DFD">
        <w:rPr>
          <w:rStyle w:val="FontStyle14"/>
          <w:sz w:val="28"/>
          <w:szCs w:val="28"/>
        </w:rPr>
        <w:t>муниципальны</w:t>
      </w:r>
      <w:r w:rsidR="004D1C8C" w:rsidRPr="00093DFD">
        <w:rPr>
          <w:rStyle w:val="FontStyle14"/>
          <w:sz w:val="28"/>
          <w:szCs w:val="28"/>
        </w:rPr>
        <w:t xml:space="preserve">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r:id="rId11" w:history="1">
        <w:r w:rsidR="004D1C8C" w:rsidRPr="00093DFD">
          <w:rPr>
            <w:rStyle w:val="FontStyle14"/>
            <w:sz w:val="28"/>
            <w:szCs w:val="28"/>
          </w:rPr>
          <w:t xml:space="preserve">пунктом </w:t>
        </w:r>
      </w:hyperlink>
      <w:r w:rsidR="00F62036" w:rsidRPr="00093DFD">
        <w:rPr>
          <w:rStyle w:val="FontStyle14"/>
          <w:sz w:val="28"/>
          <w:szCs w:val="28"/>
        </w:rPr>
        <w:t>11</w:t>
      </w:r>
      <w:r w:rsidR="004D1C8C" w:rsidRPr="00093DFD">
        <w:rPr>
          <w:rStyle w:val="FontStyle14"/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Управления в </w:t>
      </w:r>
      <w:r w:rsidR="004D1C8C" w:rsidRPr="00093DFD">
        <w:rPr>
          <w:rStyle w:val="FontStyle14"/>
          <w:sz w:val="28"/>
          <w:szCs w:val="28"/>
        </w:rPr>
        <w:lastRenderedPageBreak/>
        <w:t>соответствии с Порядком составления и ведения сводной бюджетной росписи бюджета.</w:t>
      </w:r>
      <w:proofErr w:type="gramEnd"/>
    </w:p>
    <w:p w:rsidR="0022715A" w:rsidRPr="00001017" w:rsidRDefault="00CC3C9C" w:rsidP="00CC3C9C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E402F">
        <w:rPr>
          <w:sz w:val="28"/>
          <w:szCs w:val="28"/>
        </w:rPr>
        <w:t>1</w:t>
      </w:r>
      <w:r w:rsidR="00315E81" w:rsidRPr="00BE402F">
        <w:rPr>
          <w:sz w:val="28"/>
          <w:szCs w:val="28"/>
        </w:rPr>
        <w:t>3</w:t>
      </w:r>
      <w:r w:rsidRPr="00BE402F">
        <w:rPr>
          <w:sz w:val="28"/>
          <w:szCs w:val="28"/>
        </w:rPr>
        <w:t xml:space="preserve">. </w:t>
      </w:r>
      <w:r w:rsidR="0022715A" w:rsidRPr="00001017">
        <w:rPr>
          <w:rStyle w:val="FontStyle14"/>
          <w:sz w:val="28"/>
          <w:szCs w:val="28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0242CF" w:rsidRPr="00001017">
        <w:rPr>
          <w:rStyle w:val="FontStyle14"/>
          <w:sz w:val="28"/>
          <w:szCs w:val="28"/>
        </w:rPr>
        <w:t>Распоряжения</w:t>
      </w:r>
      <w:r w:rsidR="0022715A" w:rsidRPr="00001017">
        <w:rPr>
          <w:rStyle w:val="FontStyle14"/>
          <w:sz w:val="28"/>
          <w:szCs w:val="28"/>
        </w:rPr>
        <w:t xml:space="preserve"> по следующим направлениям:</w:t>
      </w:r>
    </w:p>
    <w:p w:rsidR="0022715A" w:rsidRPr="00001017" w:rsidRDefault="0022715A" w:rsidP="00EB7451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01017">
        <w:rPr>
          <w:rStyle w:val="FontStyle14"/>
          <w:sz w:val="28"/>
          <w:szCs w:val="28"/>
        </w:rPr>
        <w:t>1)</w:t>
      </w:r>
      <w:r w:rsidR="000A3A0D" w:rsidRPr="00001017">
        <w:rPr>
          <w:rStyle w:val="FontStyle14"/>
          <w:sz w:val="28"/>
          <w:szCs w:val="28"/>
        </w:rPr>
        <w:t xml:space="preserve"> соответствие указанных в Распоряжении </w:t>
      </w:r>
      <w:r w:rsidRPr="00001017">
        <w:rPr>
          <w:rStyle w:val="FontStyle14"/>
          <w:sz w:val="28"/>
          <w:szCs w:val="28"/>
        </w:rPr>
        <w:tab/>
        <w:t>код</w:t>
      </w:r>
      <w:r w:rsidR="000A3A0D" w:rsidRPr="00001017">
        <w:rPr>
          <w:rStyle w:val="FontStyle14"/>
          <w:sz w:val="28"/>
          <w:szCs w:val="28"/>
        </w:rPr>
        <w:t>ов</w:t>
      </w:r>
      <w:r w:rsidRPr="00001017">
        <w:rPr>
          <w:rStyle w:val="FontStyle14"/>
          <w:sz w:val="28"/>
          <w:szCs w:val="28"/>
        </w:rPr>
        <w:t xml:space="preserve"> классификации расходов бюджет</w:t>
      </w:r>
      <w:r w:rsidR="000A3A0D" w:rsidRPr="00001017">
        <w:rPr>
          <w:rStyle w:val="FontStyle14"/>
          <w:sz w:val="28"/>
          <w:szCs w:val="28"/>
        </w:rPr>
        <w:t>а</w:t>
      </w:r>
      <w:r w:rsidRPr="00001017">
        <w:rPr>
          <w:rStyle w:val="FontStyle14"/>
          <w:sz w:val="28"/>
          <w:szCs w:val="28"/>
        </w:rPr>
        <w:t>,</w:t>
      </w:r>
      <w:r w:rsidR="000A3A0D" w:rsidRPr="00001017">
        <w:rPr>
          <w:rStyle w:val="FontStyle14"/>
          <w:sz w:val="28"/>
          <w:szCs w:val="28"/>
        </w:rPr>
        <w:t xml:space="preserve"> </w:t>
      </w:r>
      <w:r w:rsidRPr="00001017">
        <w:rPr>
          <w:rStyle w:val="FontStyle14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E721C8" w:rsidRPr="00001017">
        <w:rPr>
          <w:sz w:val="28"/>
          <w:szCs w:val="28"/>
        </w:rPr>
        <w:t>Распоряжения</w:t>
      </w:r>
      <w:r w:rsidRPr="00001017">
        <w:rPr>
          <w:rStyle w:val="FontStyle14"/>
          <w:sz w:val="28"/>
          <w:szCs w:val="28"/>
        </w:rPr>
        <w:t>;</w:t>
      </w:r>
    </w:p>
    <w:p w:rsidR="000A3A0D" w:rsidRPr="00001017" w:rsidRDefault="000A3A0D" w:rsidP="00EB7451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01017">
        <w:rPr>
          <w:rStyle w:val="FontStyle14"/>
          <w:sz w:val="28"/>
          <w:szCs w:val="28"/>
        </w:rPr>
        <w:t xml:space="preserve">2) соответствие указанных в Распоряжении </w:t>
      </w:r>
      <w:proofErr w:type="gramStart"/>
      <w:r w:rsidRPr="00001017">
        <w:rPr>
          <w:rStyle w:val="FontStyle14"/>
          <w:sz w:val="28"/>
          <w:szCs w:val="28"/>
        </w:rPr>
        <w:t>кодов видов расходов классификации расходов бюджета</w:t>
      </w:r>
      <w:proofErr w:type="gramEnd"/>
      <w:r w:rsidRPr="00001017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2715A" w:rsidRPr="00001017" w:rsidRDefault="000A3A0D" w:rsidP="00163185">
      <w:pPr>
        <w:pStyle w:val="Style9"/>
        <w:widowControl/>
        <w:tabs>
          <w:tab w:val="left" w:pos="96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01017">
        <w:rPr>
          <w:rStyle w:val="FontStyle14"/>
          <w:sz w:val="28"/>
          <w:szCs w:val="28"/>
        </w:rPr>
        <w:t>3</w:t>
      </w:r>
      <w:r w:rsidR="00163185" w:rsidRPr="00001017">
        <w:rPr>
          <w:rStyle w:val="FontStyle14"/>
          <w:sz w:val="28"/>
          <w:szCs w:val="28"/>
        </w:rPr>
        <w:t>)</w:t>
      </w:r>
      <w:r w:rsidR="00163185" w:rsidRPr="00001017">
        <w:rPr>
          <w:rStyle w:val="FontStyle14"/>
          <w:sz w:val="28"/>
          <w:szCs w:val="28"/>
        </w:rPr>
        <w:tab/>
      </w:r>
      <w:r w:rsidR="00163185" w:rsidRPr="00001017">
        <w:rPr>
          <w:rStyle w:val="FontStyle14"/>
          <w:sz w:val="28"/>
          <w:szCs w:val="28"/>
        </w:rPr>
        <w:tab/>
      </w:r>
      <w:proofErr w:type="spellStart"/>
      <w:r w:rsidR="0022715A" w:rsidRPr="00001017">
        <w:rPr>
          <w:rStyle w:val="FontStyle14"/>
          <w:sz w:val="28"/>
          <w:szCs w:val="28"/>
        </w:rPr>
        <w:t>непревышение</w:t>
      </w:r>
      <w:proofErr w:type="spellEnd"/>
      <w:r w:rsidR="0022715A" w:rsidRPr="00001017">
        <w:rPr>
          <w:rStyle w:val="FontStyle14"/>
          <w:sz w:val="28"/>
          <w:szCs w:val="28"/>
        </w:rPr>
        <w:t xml:space="preserve"> сумм, указанных в </w:t>
      </w:r>
      <w:r w:rsidR="00E721C8" w:rsidRPr="00001017">
        <w:rPr>
          <w:sz w:val="28"/>
          <w:szCs w:val="28"/>
        </w:rPr>
        <w:t>Распоряжении</w:t>
      </w:r>
      <w:r w:rsidR="0022715A" w:rsidRPr="00001017">
        <w:rPr>
          <w:rStyle w:val="FontStyle14"/>
          <w:sz w:val="28"/>
          <w:szCs w:val="28"/>
        </w:rPr>
        <w:t>,</w:t>
      </w:r>
      <w:r w:rsidRPr="00001017">
        <w:rPr>
          <w:rStyle w:val="FontStyle14"/>
          <w:sz w:val="28"/>
          <w:szCs w:val="28"/>
        </w:rPr>
        <w:t xml:space="preserve"> над </w:t>
      </w:r>
      <w:r w:rsidR="0022715A" w:rsidRPr="00001017">
        <w:rPr>
          <w:rStyle w:val="FontStyle14"/>
          <w:sz w:val="28"/>
          <w:szCs w:val="28"/>
        </w:rPr>
        <w:t xml:space="preserve"> остаткам</w:t>
      </w:r>
      <w:r w:rsidRPr="00001017">
        <w:rPr>
          <w:rStyle w:val="FontStyle14"/>
          <w:sz w:val="28"/>
          <w:szCs w:val="28"/>
        </w:rPr>
        <w:t>и соответствующих бюджетных ассигнований, учтенных на лицевом счете получателя бюджетных средств</w:t>
      </w:r>
      <w:r w:rsidR="001E5110" w:rsidRPr="00001017">
        <w:rPr>
          <w:rStyle w:val="FontStyle14"/>
          <w:sz w:val="28"/>
          <w:szCs w:val="28"/>
        </w:rPr>
        <w:t>.</w:t>
      </w:r>
      <w:r w:rsidR="0022715A" w:rsidRPr="00001017">
        <w:rPr>
          <w:rStyle w:val="FontStyle14"/>
          <w:sz w:val="28"/>
          <w:szCs w:val="28"/>
        </w:rPr>
        <w:t xml:space="preserve"> </w:t>
      </w:r>
    </w:p>
    <w:p w:rsidR="0022715A" w:rsidRPr="001A14E2" w:rsidRDefault="0022715A" w:rsidP="00EB7451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1A14E2">
        <w:rPr>
          <w:rStyle w:val="FontStyle14"/>
          <w:sz w:val="28"/>
          <w:szCs w:val="28"/>
        </w:rPr>
        <w:t>1</w:t>
      </w:r>
      <w:r w:rsidR="00315E81" w:rsidRPr="001A14E2">
        <w:rPr>
          <w:rStyle w:val="FontStyle14"/>
          <w:sz w:val="28"/>
          <w:szCs w:val="28"/>
        </w:rPr>
        <w:t>4</w:t>
      </w:r>
      <w:r w:rsidRPr="001A14E2">
        <w:rPr>
          <w:rStyle w:val="FontStyle14"/>
          <w:sz w:val="28"/>
          <w:szCs w:val="28"/>
        </w:rPr>
        <w:t>.</w:t>
      </w:r>
      <w:r w:rsidRPr="001A14E2">
        <w:rPr>
          <w:rStyle w:val="FontStyle14"/>
          <w:sz w:val="28"/>
          <w:szCs w:val="28"/>
        </w:rPr>
        <w:tab/>
        <w:t xml:space="preserve">При санкционировании оплаты денежных обязательств по </w:t>
      </w:r>
      <w:r w:rsidR="001E5110" w:rsidRPr="001A14E2">
        <w:rPr>
          <w:rStyle w:val="FontStyle14"/>
          <w:sz w:val="28"/>
          <w:szCs w:val="28"/>
        </w:rPr>
        <w:t>перечислениям</w:t>
      </w:r>
      <w:r w:rsidRPr="001A14E2">
        <w:rPr>
          <w:rStyle w:val="FontStyle14"/>
          <w:sz w:val="28"/>
          <w:szCs w:val="28"/>
        </w:rPr>
        <w:t xml:space="preserve"> по источникам финансирования дефицита бюджета осуществляется проверка </w:t>
      </w:r>
      <w:r w:rsidR="001F1B19" w:rsidRPr="001A14E2">
        <w:rPr>
          <w:sz w:val="28"/>
          <w:szCs w:val="28"/>
        </w:rPr>
        <w:t>Распоряжения</w:t>
      </w:r>
      <w:r w:rsidRPr="001A14E2">
        <w:rPr>
          <w:rStyle w:val="FontStyle14"/>
          <w:sz w:val="28"/>
          <w:szCs w:val="28"/>
        </w:rPr>
        <w:t xml:space="preserve"> по следующим направлениям:</w:t>
      </w:r>
    </w:p>
    <w:p w:rsidR="0022715A" w:rsidRPr="001A14E2" w:rsidRDefault="001E5110" w:rsidP="00EB7451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1A14E2">
        <w:rPr>
          <w:rStyle w:val="FontStyle14"/>
          <w:sz w:val="28"/>
          <w:szCs w:val="28"/>
        </w:rPr>
        <w:t xml:space="preserve">соответствие указанных в </w:t>
      </w:r>
      <w:r w:rsidRPr="001A14E2">
        <w:rPr>
          <w:sz w:val="28"/>
          <w:szCs w:val="28"/>
        </w:rPr>
        <w:t>Распоряжении</w:t>
      </w:r>
      <w:r w:rsidRPr="001A14E2">
        <w:rPr>
          <w:rStyle w:val="FontStyle14"/>
          <w:sz w:val="28"/>
          <w:szCs w:val="28"/>
        </w:rPr>
        <w:t xml:space="preserve"> </w:t>
      </w:r>
      <w:proofErr w:type="gramStart"/>
      <w:r w:rsidR="0022715A" w:rsidRPr="001A14E2">
        <w:rPr>
          <w:rStyle w:val="FontStyle14"/>
          <w:sz w:val="28"/>
          <w:szCs w:val="28"/>
        </w:rPr>
        <w:t>код</w:t>
      </w:r>
      <w:r w:rsidRPr="001A14E2">
        <w:rPr>
          <w:rStyle w:val="FontStyle14"/>
          <w:sz w:val="28"/>
          <w:szCs w:val="28"/>
        </w:rPr>
        <w:t>ов</w:t>
      </w:r>
      <w:r w:rsidR="0022715A" w:rsidRPr="001A14E2">
        <w:rPr>
          <w:rStyle w:val="FontStyle14"/>
          <w:sz w:val="28"/>
          <w:szCs w:val="28"/>
        </w:rPr>
        <w:t xml:space="preserve"> классификации источников финансирования дефицита бюджета</w:t>
      </w:r>
      <w:proofErr w:type="gramEnd"/>
      <w:r w:rsidR="0022715A" w:rsidRPr="001A14E2">
        <w:rPr>
          <w:rStyle w:val="FontStyle14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1F1B19" w:rsidRPr="001A14E2">
        <w:rPr>
          <w:sz w:val="28"/>
          <w:szCs w:val="28"/>
        </w:rPr>
        <w:t>Распоряжения</w:t>
      </w:r>
      <w:r w:rsidR="0022715A" w:rsidRPr="001A14E2">
        <w:rPr>
          <w:rStyle w:val="FontStyle14"/>
          <w:sz w:val="28"/>
          <w:szCs w:val="28"/>
        </w:rPr>
        <w:t>;</w:t>
      </w:r>
    </w:p>
    <w:p w:rsidR="001E5110" w:rsidRPr="001A14E2" w:rsidRDefault="001E5110" w:rsidP="00EB7451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1A14E2">
        <w:rPr>
          <w:rStyle w:val="FontStyle14"/>
          <w:sz w:val="28"/>
          <w:szCs w:val="28"/>
        </w:rPr>
        <w:t xml:space="preserve">соответствие </w:t>
      </w:r>
      <w:r w:rsidR="004D1C8C" w:rsidRPr="001A14E2">
        <w:rPr>
          <w:rStyle w:val="FontStyle14"/>
          <w:sz w:val="28"/>
          <w:szCs w:val="28"/>
        </w:rPr>
        <w:t xml:space="preserve">указанных в Распоряжении </w:t>
      </w:r>
      <w:proofErr w:type="gramStart"/>
      <w:r w:rsidR="004D1C8C" w:rsidRPr="001A14E2">
        <w:rPr>
          <w:rStyle w:val="FontStyle14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4D1C8C" w:rsidRPr="001A14E2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2715A" w:rsidRPr="001A14E2" w:rsidRDefault="0022715A" w:rsidP="00EB7451">
      <w:pPr>
        <w:pStyle w:val="Style9"/>
        <w:widowControl/>
        <w:numPr>
          <w:ilvl w:val="0"/>
          <w:numId w:val="10"/>
        </w:numPr>
        <w:tabs>
          <w:tab w:val="left" w:pos="886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spellStart"/>
      <w:r w:rsidRPr="001A14E2">
        <w:rPr>
          <w:rStyle w:val="FontStyle14"/>
          <w:sz w:val="28"/>
          <w:szCs w:val="28"/>
        </w:rPr>
        <w:t>непревышение</w:t>
      </w:r>
      <w:proofErr w:type="spellEnd"/>
      <w:r w:rsidRPr="001A14E2">
        <w:rPr>
          <w:rStyle w:val="FontStyle14"/>
          <w:sz w:val="28"/>
          <w:szCs w:val="28"/>
        </w:rPr>
        <w:t xml:space="preserve"> сумм, указанных в </w:t>
      </w:r>
      <w:r w:rsidR="001F1B19" w:rsidRPr="001A14E2">
        <w:rPr>
          <w:sz w:val="28"/>
          <w:szCs w:val="28"/>
        </w:rPr>
        <w:t>Распоряжении</w:t>
      </w:r>
      <w:r w:rsidRPr="001A14E2">
        <w:rPr>
          <w:rStyle w:val="FontStyle14"/>
          <w:sz w:val="28"/>
          <w:szCs w:val="28"/>
        </w:rPr>
        <w:t xml:space="preserve">, остаткам соответствующих бюджетных ассигнований, учтенных на лицевом счете </w:t>
      </w:r>
      <w:proofErr w:type="gramStart"/>
      <w:r w:rsidRPr="001A14E2">
        <w:rPr>
          <w:rStyle w:val="FontStyle14"/>
          <w:sz w:val="28"/>
          <w:szCs w:val="28"/>
        </w:rPr>
        <w:t>администратора  источников внутреннего финансирования дефицита бюджета</w:t>
      </w:r>
      <w:proofErr w:type="gramEnd"/>
      <w:r w:rsidRPr="001A14E2">
        <w:rPr>
          <w:rStyle w:val="FontStyle14"/>
          <w:sz w:val="28"/>
          <w:szCs w:val="28"/>
        </w:rPr>
        <w:t>.</w:t>
      </w:r>
    </w:p>
    <w:p w:rsidR="0022715A" w:rsidRPr="00D532D2" w:rsidRDefault="00320384" w:rsidP="004D1C8C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1A14E2">
        <w:rPr>
          <w:rStyle w:val="FontStyle14"/>
          <w:sz w:val="28"/>
          <w:szCs w:val="28"/>
        </w:rPr>
        <w:t>1</w:t>
      </w:r>
      <w:r w:rsidR="00315E81" w:rsidRPr="001A14E2">
        <w:rPr>
          <w:rStyle w:val="FontStyle14"/>
          <w:sz w:val="28"/>
          <w:szCs w:val="28"/>
        </w:rPr>
        <w:t>5</w:t>
      </w:r>
      <w:r w:rsidRPr="001A14E2">
        <w:rPr>
          <w:rStyle w:val="FontStyle14"/>
          <w:sz w:val="28"/>
          <w:szCs w:val="28"/>
        </w:rPr>
        <w:t xml:space="preserve">. </w:t>
      </w:r>
      <w:proofErr w:type="gramStart"/>
      <w:r w:rsidR="0022715A" w:rsidRPr="001A14E2">
        <w:rPr>
          <w:rStyle w:val="FontStyle14"/>
          <w:sz w:val="28"/>
          <w:szCs w:val="28"/>
        </w:rPr>
        <w:t xml:space="preserve">В случае если информация, указанная в </w:t>
      </w:r>
      <w:r w:rsidR="001F1B19" w:rsidRPr="001A14E2">
        <w:rPr>
          <w:sz w:val="28"/>
          <w:szCs w:val="28"/>
        </w:rPr>
        <w:t>Распоряжении</w:t>
      </w:r>
      <w:r w:rsidR="0022715A" w:rsidRPr="001A14E2">
        <w:rPr>
          <w:rStyle w:val="FontStyle14"/>
          <w:sz w:val="28"/>
          <w:szCs w:val="28"/>
        </w:rPr>
        <w:t>,</w:t>
      </w:r>
      <w:r w:rsidR="00520FF4" w:rsidRPr="001A14E2">
        <w:rPr>
          <w:rStyle w:val="FontStyle14"/>
          <w:sz w:val="28"/>
          <w:szCs w:val="28"/>
        </w:rPr>
        <w:t xml:space="preserve"> или его </w:t>
      </w:r>
      <w:r w:rsidR="00520FF4" w:rsidRPr="00D532D2">
        <w:rPr>
          <w:rStyle w:val="FontStyle14"/>
          <w:sz w:val="28"/>
          <w:szCs w:val="28"/>
        </w:rPr>
        <w:t xml:space="preserve">форма </w:t>
      </w:r>
      <w:r w:rsidR="0022715A" w:rsidRPr="00D532D2">
        <w:rPr>
          <w:rStyle w:val="FontStyle14"/>
          <w:sz w:val="28"/>
          <w:szCs w:val="28"/>
        </w:rPr>
        <w:t xml:space="preserve"> не соответствуют требованиям, установленным</w:t>
      </w:r>
      <w:r w:rsidR="0022715A" w:rsidRPr="00BE402F">
        <w:rPr>
          <w:rStyle w:val="FontStyle14"/>
          <w:sz w:val="28"/>
          <w:szCs w:val="28"/>
        </w:rPr>
        <w:t xml:space="preserve"> </w:t>
      </w:r>
      <w:r w:rsidR="0022715A" w:rsidRPr="008036CE">
        <w:rPr>
          <w:rStyle w:val="FontStyle14"/>
          <w:sz w:val="28"/>
          <w:szCs w:val="28"/>
        </w:rPr>
        <w:t xml:space="preserve">пунктами </w:t>
      </w:r>
      <w:r w:rsidR="00432F89" w:rsidRPr="008036CE">
        <w:rPr>
          <w:rStyle w:val="FontStyle14"/>
          <w:sz w:val="28"/>
          <w:szCs w:val="28"/>
        </w:rPr>
        <w:t>3,4, подпунктами 1-13</w:t>
      </w:r>
      <w:r w:rsidR="00C16813" w:rsidRPr="008036CE">
        <w:rPr>
          <w:rStyle w:val="FontStyle14"/>
          <w:sz w:val="28"/>
          <w:szCs w:val="28"/>
        </w:rPr>
        <w:t xml:space="preserve"> </w:t>
      </w:r>
      <w:r w:rsidR="00C16813" w:rsidRPr="000B1268">
        <w:rPr>
          <w:rStyle w:val="FontStyle14"/>
          <w:sz w:val="28"/>
          <w:szCs w:val="28"/>
        </w:rPr>
        <w:t>пункта 11</w:t>
      </w:r>
      <w:r w:rsidR="00432F89" w:rsidRPr="008036CE">
        <w:rPr>
          <w:rStyle w:val="FontStyle14"/>
          <w:sz w:val="28"/>
          <w:szCs w:val="28"/>
        </w:rPr>
        <w:t xml:space="preserve">, пунктами </w:t>
      </w:r>
      <w:r w:rsidR="0022715A" w:rsidRPr="008036CE">
        <w:rPr>
          <w:rStyle w:val="FontStyle14"/>
          <w:sz w:val="28"/>
          <w:szCs w:val="28"/>
        </w:rPr>
        <w:t>12, 13</w:t>
      </w:r>
      <w:r w:rsidR="00932497" w:rsidRPr="008036CE">
        <w:rPr>
          <w:rStyle w:val="FontStyle14"/>
          <w:sz w:val="28"/>
          <w:szCs w:val="28"/>
        </w:rPr>
        <w:t xml:space="preserve">, 14 </w:t>
      </w:r>
      <w:r w:rsidR="0022715A" w:rsidRPr="008036CE">
        <w:rPr>
          <w:rStyle w:val="FontStyle14"/>
          <w:sz w:val="28"/>
          <w:szCs w:val="28"/>
        </w:rPr>
        <w:t xml:space="preserve"> настоящего</w:t>
      </w:r>
      <w:r w:rsidR="0022715A" w:rsidRPr="00D532D2">
        <w:rPr>
          <w:rStyle w:val="FontStyle14"/>
          <w:sz w:val="28"/>
          <w:szCs w:val="28"/>
        </w:rPr>
        <w:t xml:space="preserve"> Порядка, </w:t>
      </w:r>
      <w:r w:rsidR="002F77EC" w:rsidRPr="00D532D2">
        <w:rPr>
          <w:rStyle w:val="FontStyle14"/>
          <w:sz w:val="28"/>
          <w:szCs w:val="28"/>
        </w:rPr>
        <w:t xml:space="preserve">Управление </w:t>
      </w:r>
      <w:r w:rsidR="001F1B19" w:rsidRPr="00D532D2">
        <w:rPr>
          <w:rStyle w:val="FontStyle14"/>
          <w:sz w:val="28"/>
          <w:szCs w:val="28"/>
        </w:rPr>
        <w:t xml:space="preserve">направляет получателю средств бюджета (администратору источников финансирования дефицита бюджета) уведомление </w:t>
      </w:r>
      <w:r w:rsidR="005A32DE" w:rsidRPr="00D532D2">
        <w:rPr>
          <w:rStyle w:val="FontStyle14"/>
          <w:sz w:val="28"/>
          <w:szCs w:val="28"/>
        </w:rPr>
        <w:t xml:space="preserve">(протокол) </w:t>
      </w:r>
      <w:r w:rsidR="001F1B19" w:rsidRPr="00D532D2">
        <w:rPr>
          <w:rStyle w:val="FontStyle14"/>
          <w:sz w:val="28"/>
          <w:szCs w:val="28"/>
        </w:rPr>
        <w:t>в электрон</w:t>
      </w:r>
      <w:r w:rsidR="00CA75D2" w:rsidRPr="00D532D2">
        <w:rPr>
          <w:rStyle w:val="FontStyle14"/>
          <w:sz w:val="28"/>
          <w:szCs w:val="28"/>
        </w:rPr>
        <w:t>ной форме, содержащее информацию</w:t>
      </w:r>
      <w:r w:rsidR="001F1B19" w:rsidRPr="00D532D2">
        <w:rPr>
          <w:rStyle w:val="FontStyle14"/>
          <w:sz w:val="28"/>
          <w:szCs w:val="28"/>
        </w:rPr>
        <w:t xml:space="preserve">, позволяющую идентифицировать Распоряжение, не принятое к исполнению, а также содержащее дату и причину отказа </w:t>
      </w:r>
      <w:r w:rsidR="0022715A" w:rsidRPr="00D532D2">
        <w:rPr>
          <w:rStyle w:val="FontStyle14"/>
          <w:sz w:val="28"/>
          <w:szCs w:val="28"/>
        </w:rPr>
        <w:t>не позднее срока</w:t>
      </w:r>
      <w:proofErr w:type="gramEnd"/>
      <w:r w:rsidR="0022715A" w:rsidRPr="00D532D2">
        <w:rPr>
          <w:rStyle w:val="FontStyle14"/>
          <w:sz w:val="28"/>
          <w:szCs w:val="28"/>
        </w:rPr>
        <w:t xml:space="preserve">, установленного пунктом </w:t>
      </w:r>
      <w:r w:rsidR="00432F89" w:rsidRPr="00D532D2">
        <w:rPr>
          <w:rStyle w:val="FontStyle14"/>
          <w:sz w:val="28"/>
          <w:szCs w:val="28"/>
        </w:rPr>
        <w:t>3</w:t>
      </w:r>
      <w:r w:rsidR="001F1B19" w:rsidRPr="00D532D2">
        <w:rPr>
          <w:rStyle w:val="FontStyle14"/>
          <w:sz w:val="28"/>
          <w:szCs w:val="28"/>
        </w:rPr>
        <w:t xml:space="preserve"> настоящего Порядка.</w:t>
      </w:r>
    </w:p>
    <w:p w:rsidR="00C81588" w:rsidRPr="00D532D2" w:rsidRDefault="00C81588" w:rsidP="00C81588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D532D2">
        <w:rPr>
          <w:rStyle w:val="FontStyle14"/>
          <w:sz w:val="28"/>
          <w:szCs w:val="28"/>
        </w:rPr>
        <w:t xml:space="preserve">В случае если Распоряжение представлялось на бумажном носителе, получателю средств бюджета (администратору источников финансирования дефицита бюджета) возвращается данное Распоряжение с проставлением даты отказа, должности сотрудника, уполномоченного руководителем </w:t>
      </w:r>
      <w:r w:rsidR="002F77EC" w:rsidRPr="00D532D2">
        <w:rPr>
          <w:rStyle w:val="FontStyle14"/>
          <w:sz w:val="28"/>
          <w:szCs w:val="28"/>
        </w:rPr>
        <w:lastRenderedPageBreak/>
        <w:t>Управления</w:t>
      </w:r>
      <w:r w:rsidRPr="00D532D2">
        <w:rPr>
          <w:rStyle w:val="FontStyle14"/>
          <w:sz w:val="28"/>
          <w:szCs w:val="28"/>
        </w:rPr>
        <w:t>, его подписи</w:t>
      </w:r>
      <w:r w:rsidR="004F677D" w:rsidRPr="00D532D2">
        <w:rPr>
          <w:rStyle w:val="FontStyle14"/>
          <w:sz w:val="28"/>
          <w:szCs w:val="28"/>
        </w:rPr>
        <w:t>, расшифровки подписи</w:t>
      </w:r>
      <w:r w:rsidR="00D91529" w:rsidRPr="00D532D2">
        <w:rPr>
          <w:rStyle w:val="FontStyle14"/>
          <w:sz w:val="28"/>
          <w:szCs w:val="28"/>
        </w:rPr>
        <w:t xml:space="preserve"> с указанием инициалов и фамилии</w:t>
      </w:r>
      <w:r w:rsidRPr="00D532D2">
        <w:rPr>
          <w:rStyle w:val="FontStyle14"/>
          <w:sz w:val="28"/>
          <w:szCs w:val="28"/>
        </w:rPr>
        <w:t>, причины отказа не позднее срока, установленного пунктом 4 настоящего Порядка.</w:t>
      </w:r>
    </w:p>
    <w:p w:rsidR="0022715A" w:rsidRPr="00BE402F" w:rsidRDefault="0087340E" w:rsidP="0087340E">
      <w:pPr>
        <w:pStyle w:val="Style9"/>
        <w:tabs>
          <w:tab w:val="left" w:pos="7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D532D2">
        <w:rPr>
          <w:rStyle w:val="FontStyle14"/>
          <w:sz w:val="28"/>
          <w:szCs w:val="28"/>
        </w:rPr>
        <w:tab/>
        <w:t>1</w:t>
      </w:r>
      <w:r w:rsidR="00315E81" w:rsidRPr="00D532D2">
        <w:rPr>
          <w:rStyle w:val="FontStyle14"/>
          <w:sz w:val="28"/>
          <w:szCs w:val="28"/>
        </w:rPr>
        <w:t>6</w:t>
      </w:r>
      <w:r w:rsidRPr="00D532D2">
        <w:rPr>
          <w:rStyle w:val="FontStyle14"/>
          <w:sz w:val="28"/>
          <w:szCs w:val="28"/>
        </w:rPr>
        <w:t xml:space="preserve">. </w:t>
      </w:r>
      <w:r w:rsidR="0022715A" w:rsidRPr="00D532D2">
        <w:rPr>
          <w:rStyle w:val="FontStyle14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D532D2">
        <w:rPr>
          <w:rStyle w:val="FontStyle14"/>
          <w:sz w:val="28"/>
          <w:szCs w:val="28"/>
        </w:rPr>
        <w:t>Распоряжении</w:t>
      </w:r>
      <w:r w:rsidR="0022715A" w:rsidRPr="00D532D2">
        <w:rPr>
          <w:rStyle w:val="FontStyle14"/>
          <w:sz w:val="28"/>
          <w:szCs w:val="28"/>
        </w:rPr>
        <w:t>, представленно</w:t>
      </w:r>
      <w:r w:rsidRPr="00D532D2">
        <w:rPr>
          <w:rStyle w:val="FontStyle14"/>
          <w:sz w:val="28"/>
          <w:szCs w:val="28"/>
        </w:rPr>
        <w:t>м</w:t>
      </w:r>
      <w:r w:rsidR="0022715A" w:rsidRPr="00D532D2">
        <w:rPr>
          <w:rStyle w:val="FontStyle14"/>
          <w:sz w:val="28"/>
          <w:szCs w:val="28"/>
        </w:rPr>
        <w:t xml:space="preserve"> на бумажном носителе, </w:t>
      </w:r>
      <w:r w:rsidR="002F77EC" w:rsidRPr="00D532D2">
        <w:rPr>
          <w:rStyle w:val="FontStyle14"/>
          <w:sz w:val="28"/>
          <w:szCs w:val="28"/>
        </w:rPr>
        <w:t>Управлением</w:t>
      </w:r>
      <w:r w:rsidR="0022715A" w:rsidRPr="00D532D2">
        <w:rPr>
          <w:rStyle w:val="FontStyle14"/>
          <w:sz w:val="28"/>
          <w:szCs w:val="28"/>
        </w:rPr>
        <w:t xml:space="preserve">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</w:t>
      </w:r>
      <w:r w:rsidR="00E01081" w:rsidRPr="00D532D2">
        <w:rPr>
          <w:rStyle w:val="FontStyle14"/>
          <w:sz w:val="28"/>
          <w:szCs w:val="28"/>
        </w:rPr>
        <w:t>с указанием</w:t>
      </w:r>
      <w:r w:rsidR="0022715A" w:rsidRPr="00D532D2">
        <w:rPr>
          <w:rStyle w:val="FontStyle14"/>
          <w:sz w:val="28"/>
          <w:szCs w:val="28"/>
        </w:rPr>
        <w:t xml:space="preserve"> даты, </w:t>
      </w:r>
      <w:r w:rsidR="004F677D" w:rsidRPr="00D532D2">
        <w:rPr>
          <w:rStyle w:val="FontStyle14"/>
          <w:sz w:val="28"/>
          <w:szCs w:val="28"/>
        </w:rPr>
        <w:t>подписи, расшифровки подписи</w:t>
      </w:r>
      <w:r w:rsidR="00520FF4" w:rsidRPr="00D532D2">
        <w:rPr>
          <w:rStyle w:val="FontStyle14"/>
          <w:sz w:val="28"/>
          <w:szCs w:val="28"/>
        </w:rPr>
        <w:t xml:space="preserve">, содержащей фамилию, инициалы </w:t>
      </w:r>
      <w:r w:rsidR="004F677D" w:rsidRPr="00D532D2">
        <w:rPr>
          <w:rStyle w:val="FontStyle14"/>
          <w:sz w:val="28"/>
          <w:szCs w:val="28"/>
        </w:rPr>
        <w:t xml:space="preserve"> </w:t>
      </w:r>
      <w:r w:rsidR="00520FF4" w:rsidRPr="00D532D2">
        <w:rPr>
          <w:rStyle w:val="FontStyle14"/>
          <w:sz w:val="28"/>
          <w:szCs w:val="28"/>
        </w:rPr>
        <w:t>ответственного исполнителя Управления,</w:t>
      </w:r>
      <w:r w:rsidR="004F677D" w:rsidRPr="00D532D2">
        <w:rPr>
          <w:rStyle w:val="FontStyle14"/>
          <w:sz w:val="28"/>
          <w:szCs w:val="28"/>
        </w:rPr>
        <w:t xml:space="preserve"> </w:t>
      </w:r>
      <w:r w:rsidR="0022715A" w:rsidRPr="00D532D2">
        <w:rPr>
          <w:rStyle w:val="FontStyle14"/>
          <w:sz w:val="28"/>
          <w:szCs w:val="28"/>
        </w:rPr>
        <w:t xml:space="preserve">и </w:t>
      </w:r>
      <w:r w:rsidR="00433AD3" w:rsidRPr="00D532D2">
        <w:rPr>
          <w:rStyle w:val="FontStyle14"/>
          <w:sz w:val="28"/>
          <w:szCs w:val="28"/>
        </w:rPr>
        <w:t>Распоряжение</w:t>
      </w:r>
      <w:r w:rsidR="0022715A" w:rsidRPr="00D532D2">
        <w:rPr>
          <w:rStyle w:val="FontStyle14"/>
          <w:sz w:val="28"/>
          <w:szCs w:val="28"/>
        </w:rPr>
        <w:t xml:space="preserve"> принимается к исполнению.</w:t>
      </w:r>
    </w:p>
    <w:p w:rsidR="00B11DE7" w:rsidRPr="00BE402F" w:rsidRDefault="00B11DE7" w:rsidP="00EB7451">
      <w:pPr>
        <w:rPr>
          <w:sz w:val="28"/>
          <w:szCs w:val="28"/>
        </w:rPr>
      </w:pPr>
    </w:p>
    <w:p w:rsidR="00E16E55" w:rsidRDefault="00E16E55" w:rsidP="00EB7451">
      <w:pPr>
        <w:jc w:val="center"/>
        <w:rPr>
          <w:sz w:val="28"/>
          <w:szCs w:val="28"/>
        </w:rPr>
      </w:pPr>
      <w:r w:rsidRPr="00BE402F">
        <w:rPr>
          <w:sz w:val="28"/>
          <w:szCs w:val="28"/>
        </w:rPr>
        <w:t>_____</w:t>
      </w:r>
      <w:r w:rsidR="00D76030">
        <w:rPr>
          <w:sz w:val="28"/>
          <w:szCs w:val="28"/>
        </w:rPr>
        <w:t>______________</w:t>
      </w:r>
      <w:r w:rsidRPr="00BE402F">
        <w:rPr>
          <w:sz w:val="28"/>
          <w:szCs w:val="28"/>
        </w:rPr>
        <w:t>_______</w:t>
      </w:r>
    </w:p>
    <w:sectPr w:rsidR="00E16E55" w:rsidSect="0002484B">
      <w:headerReference w:type="default" r:id="rId12"/>
      <w:pgSz w:w="11906" w:h="16838" w:code="9"/>
      <w:pgMar w:top="1134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30" w:rsidRDefault="008C3D30" w:rsidP="00585FD0">
      <w:r>
        <w:separator/>
      </w:r>
    </w:p>
  </w:endnote>
  <w:endnote w:type="continuationSeparator" w:id="0">
    <w:p w:rsidR="008C3D30" w:rsidRDefault="008C3D30" w:rsidP="005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30" w:rsidRDefault="008C3D30" w:rsidP="00585FD0">
      <w:r>
        <w:separator/>
      </w:r>
    </w:p>
  </w:footnote>
  <w:footnote w:type="continuationSeparator" w:id="0">
    <w:p w:rsidR="008C3D30" w:rsidRDefault="008C3D30" w:rsidP="0058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7358"/>
      <w:docPartObj>
        <w:docPartGallery w:val="Page Numbers (Top of Page)"/>
        <w:docPartUnique/>
      </w:docPartObj>
    </w:sdtPr>
    <w:sdtEndPr/>
    <w:sdtContent>
      <w:p w:rsidR="000A3A0D" w:rsidRDefault="00947CE0">
        <w:pPr>
          <w:pStyle w:val="ae"/>
          <w:jc w:val="center"/>
        </w:pPr>
        <w:r>
          <w:fldChar w:fldCharType="begin"/>
        </w:r>
        <w:r w:rsidR="00013115">
          <w:instrText>PAGE   \* MERGEFORMAT</w:instrText>
        </w:r>
        <w:r>
          <w:fldChar w:fldCharType="separate"/>
        </w:r>
        <w:r w:rsidR="00981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A0D" w:rsidRDefault="000A3A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E34"/>
    <w:multiLevelType w:val="hybridMultilevel"/>
    <w:tmpl w:val="33AA836A"/>
    <w:lvl w:ilvl="0" w:tplc="8DE6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039"/>
    <w:multiLevelType w:val="hybridMultilevel"/>
    <w:tmpl w:val="220A4F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ABA3BBB"/>
    <w:multiLevelType w:val="hybridMultilevel"/>
    <w:tmpl w:val="92AC3F6C"/>
    <w:lvl w:ilvl="0" w:tplc="34B69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40754"/>
    <w:multiLevelType w:val="hybridMultilevel"/>
    <w:tmpl w:val="A91292E4"/>
    <w:lvl w:ilvl="0" w:tplc="7F28AEFC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01053"/>
    <w:multiLevelType w:val="hybridMultilevel"/>
    <w:tmpl w:val="3ACC207A"/>
    <w:lvl w:ilvl="0" w:tplc="FB6632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E4ADF"/>
    <w:multiLevelType w:val="singleLevel"/>
    <w:tmpl w:val="2BEC4C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1FAC4F41"/>
    <w:multiLevelType w:val="singleLevel"/>
    <w:tmpl w:val="6B4C9E3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E61ADF"/>
    <w:multiLevelType w:val="singleLevel"/>
    <w:tmpl w:val="F6A6C5C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7D3B68"/>
    <w:multiLevelType w:val="hybridMultilevel"/>
    <w:tmpl w:val="391A0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472BD"/>
    <w:multiLevelType w:val="hybridMultilevel"/>
    <w:tmpl w:val="5C4649F8"/>
    <w:lvl w:ilvl="0" w:tplc="248EAA0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D5211"/>
    <w:multiLevelType w:val="hybridMultilevel"/>
    <w:tmpl w:val="268412A2"/>
    <w:lvl w:ilvl="0" w:tplc="B3B00C8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04916"/>
    <w:multiLevelType w:val="singleLevel"/>
    <w:tmpl w:val="06460C5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54DA02B8"/>
    <w:multiLevelType w:val="hybridMultilevel"/>
    <w:tmpl w:val="D3726082"/>
    <w:lvl w:ilvl="0" w:tplc="347A7B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2505"/>
    <w:multiLevelType w:val="hybridMultilevel"/>
    <w:tmpl w:val="04988FF0"/>
    <w:lvl w:ilvl="0" w:tplc="FC6A1A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0240"/>
    <w:multiLevelType w:val="hybridMultilevel"/>
    <w:tmpl w:val="64CEB18C"/>
    <w:lvl w:ilvl="0" w:tplc="CF543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C02400"/>
    <w:multiLevelType w:val="singleLevel"/>
    <w:tmpl w:val="09DEE6D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65BA66C9"/>
    <w:multiLevelType w:val="singleLevel"/>
    <w:tmpl w:val="210C55F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69536AEA"/>
    <w:multiLevelType w:val="multilevel"/>
    <w:tmpl w:val="C20E408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48" w:hanging="360"/>
      </w:pPr>
    </w:lvl>
    <w:lvl w:ilvl="2" w:tentative="1">
      <w:start w:val="1"/>
      <w:numFmt w:val="lowerRoman"/>
      <w:lvlText w:val="%3."/>
      <w:lvlJc w:val="right"/>
      <w:pPr>
        <w:ind w:left="16968" w:hanging="180"/>
      </w:pPr>
    </w:lvl>
    <w:lvl w:ilvl="3" w:tentative="1">
      <w:start w:val="1"/>
      <w:numFmt w:val="decimal"/>
      <w:lvlText w:val="%4."/>
      <w:lvlJc w:val="left"/>
      <w:pPr>
        <w:ind w:left="17688" w:hanging="360"/>
      </w:pPr>
    </w:lvl>
    <w:lvl w:ilvl="4" w:tentative="1">
      <w:start w:val="1"/>
      <w:numFmt w:val="lowerLetter"/>
      <w:lvlText w:val="%5."/>
      <w:lvlJc w:val="left"/>
      <w:pPr>
        <w:ind w:left="18408" w:hanging="360"/>
      </w:pPr>
    </w:lvl>
    <w:lvl w:ilvl="5" w:tentative="1">
      <w:start w:val="1"/>
      <w:numFmt w:val="lowerRoman"/>
      <w:lvlText w:val="%6."/>
      <w:lvlJc w:val="right"/>
      <w:pPr>
        <w:ind w:left="19128" w:hanging="180"/>
      </w:pPr>
    </w:lvl>
    <w:lvl w:ilvl="6" w:tentative="1">
      <w:start w:val="1"/>
      <w:numFmt w:val="decimal"/>
      <w:lvlText w:val="%7."/>
      <w:lvlJc w:val="left"/>
      <w:pPr>
        <w:ind w:left="19848" w:hanging="360"/>
      </w:pPr>
    </w:lvl>
    <w:lvl w:ilvl="7" w:tentative="1">
      <w:start w:val="1"/>
      <w:numFmt w:val="lowerLetter"/>
      <w:lvlText w:val="%8."/>
      <w:lvlJc w:val="left"/>
      <w:pPr>
        <w:ind w:left="20568" w:hanging="360"/>
      </w:pPr>
    </w:lvl>
    <w:lvl w:ilvl="8" w:tentative="1">
      <w:start w:val="1"/>
      <w:numFmt w:val="lowerRoman"/>
      <w:lvlText w:val="%9."/>
      <w:lvlJc w:val="right"/>
      <w:pPr>
        <w:ind w:left="21288" w:hanging="180"/>
      </w:pPr>
    </w:lvl>
  </w:abstractNum>
  <w:abstractNum w:abstractNumId="20">
    <w:nsid w:val="778876F4"/>
    <w:multiLevelType w:val="hybridMultilevel"/>
    <w:tmpl w:val="20F854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81624"/>
    <w:multiLevelType w:val="hybridMultilevel"/>
    <w:tmpl w:val="A742FD42"/>
    <w:lvl w:ilvl="0" w:tplc="5476C14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9"/>
  </w:num>
  <w:num w:numId="5">
    <w:abstractNumId w:val="6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0"/>
  </w:num>
  <w:num w:numId="13">
    <w:abstractNumId w:val="19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21"/>
  </w:num>
  <w:num w:numId="19">
    <w:abstractNumId w:val="0"/>
  </w:num>
  <w:num w:numId="20">
    <w:abstractNumId w:val="3"/>
  </w:num>
  <w:num w:numId="21">
    <w:abstractNumId w:val="4"/>
  </w:num>
  <w:num w:numId="22">
    <w:abstractNumId w:val="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1017"/>
    <w:rsid w:val="00005F4A"/>
    <w:rsid w:val="00006376"/>
    <w:rsid w:val="00013115"/>
    <w:rsid w:val="00015E4C"/>
    <w:rsid w:val="000208F6"/>
    <w:rsid w:val="0002237E"/>
    <w:rsid w:val="00022EA8"/>
    <w:rsid w:val="000242CF"/>
    <w:rsid w:val="0002484B"/>
    <w:rsid w:val="000271E0"/>
    <w:rsid w:val="00035401"/>
    <w:rsid w:val="00041633"/>
    <w:rsid w:val="00045CAE"/>
    <w:rsid w:val="00046B91"/>
    <w:rsid w:val="00047604"/>
    <w:rsid w:val="000516F9"/>
    <w:rsid w:val="0006303A"/>
    <w:rsid w:val="00064C78"/>
    <w:rsid w:val="000676D9"/>
    <w:rsid w:val="00072B4B"/>
    <w:rsid w:val="00072F39"/>
    <w:rsid w:val="0007302A"/>
    <w:rsid w:val="000748EC"/>
    <w:rsid w:val="00075543"/>
    <w:rsid w:val="00077908"/>
    <w:rsid w:val="00080295"/>
    <w:rsid w:val="000826D5"/>
    <w:rsid w:val="00084389"/>
    <w:rsid w:val="0008543A"/>
    <w:rsid w:val="00090279"/>
    <w:rsid w:val="00093DFD"/>
    <w:rsid w:val="0009752A"/>
    <w:rsid w:val="000A0900"/>
    <w:rsid w:val="000A314E"/>
    <w:rsid w:val="000A3A0D"/>
    <w:rsid w:val="000A587F"/>
    <w:rsid w:val="000B1268"/>
    <w:rsid w:val="000B1EB7"/>
    <w:rsid w:val="000C0D64"/>
    <w:rsid w:val="000C6379"/>
    <w:rsid w:val="000C65E3"/>
    <w:rsid w:val="000C67E3"/>
    <w:rsid w:val="000D6F51"/>
    <w:rsid w:val="000E1F5C"/>
    <w:rsid w:val="000E229E"/>
    <w:rsid w:val="000E3F46"/>
    <w:rsid w:val="000E5C5D"/>
    <w:rsid w:val="000F2CA0"/>
    <w:rsid w:val="00102DDF"/>
    <w:rsid w:val="00105080"/>
    <w:rsid w:val="001063EF"/>
    <w:rsid w:val="00111A30"/>
    <w:rsid w:val="00112947"/>
    <w:rsid w:val="00117562"/>
    <w:rsid w:val="00126CCC"/>
    <w:rsid w:val="00130BF8"/>
    <w:rsid w:val="00133150"/>
    <w:rsid w:val="0013513D"/>
    <w:rsid w:val="00135250"/>
    <w:rsid w:val="00137C1C"/>
    <w:rsid w:val="00142E7A"/>
    <w:rsid w:val="00143813"/>
    <w:rsid w:val="00150F2C"/>
    <w:rsid w:val="00153386"/>
    <w:rsid w:val="00154EE6"/>
    <w:rsid w:val="00155CE8"/>
    <w:rsid w:val="0016029C"/>
    <w:rsid w:val="0016115D"/>
    <w:rsid w:val="0016283C"/>
    <w:rsid w:val="00162C78"/>
    <w:rsid w:val="00163185"/>
    <w:rsid w:val="0016362C"/>
    <w:rsid w:val="00163A92"/>
    <w:rsid w:val="00164E28"/>
    <w:rsid w:val="00180AF6"/>
    <w:rsid w:val="00190F6F"/>
    <w:rsid w:val="001917FD"/>
    <w:rsid w:val="00195E32"/>
    <w:rsid w:val="00196B78"/>
    <w:rsid w:val="001A14E2"/>
    <w:rsid w:val="001A1FA1"/>
    <w:rsid w:val="001A2624"/>
    <w:rsid w:val="001A4CD3"/>
    <w:rsid w:val="001B436A"/>
    <w:rsid w:val="001D02A9"/>
    <w:rsid w:val="001D574F"/>
    <w:rsid w:val="001E4913"/>
    <w:rsid w:val="001E5110"/>
    <w:rsid w:val="001F0D25"/>
    <w:rsid w:val="001F1B19"/>
    <w:rsid w:val="002014FF"/>
    <w:rsid w:val="00204E1B"/>
    <w:rsid w:val="00217DE3"/>
    <w:rsid w:val="002210D3"/>
    <w:rsid w:val="002226D9"/>
    <w:rsid w:val="00225B2E"/>
    <w:rsid w:val="00226CF3"/>
    <w:rsid w:val="0022715A"/>
    <w:rsid w:val="0023221F"/>
    <w:rsid w:val="0023302C"/>
    <w:rsid w:val="0023504A"/>
    <w:rsid w:val="00237E3F"/>
    <w:rsid w:val="00240F39"/>
    <w:rsid w:val="00242EE7"/>
    <w:rsid w:val="00244147"/>
    <w:rsid w:val="002476E4"/>
    <w:rsid w:val="0025456C"/>
    <w:rsid w:val="002565BB"/>
    <w:rsid w:val="00256BC4"/>
    <w:rsid w:val="00260481"/>
    <w:rsid w:val="00260628"/>
    <w:rsid w:val="00263705"/>
    <w:rsid w:val="00266FC9"/>
    <w:rsid w:val="00267E67"/>
    <w:rsid w:val="00272E9B"/>
    <w:rsid w:val="00275A18"/>
    <w:rsid w:val="00277631"/>
    <w:rsid w:val="0028080A"/>
    <w:rsid w:val="00282BFD"/>
    <w:rsid w:val="002933EC"/>
    <w:rsid w:val="0029633C"/>
    <w:rsid w:val="002A00B4"/>
    <w:rsid w:val="002A3A5D"/>
    <w:rsid w:val="002B0D66"/>
    <w:rsid w:val="002B2084"/>
    <w:rsid w:val="002B71B3"/>
    <w:rsid w:val="002C3C37"/>
    <w:rsid w:val="002C5FF4"/>
    <w:rsid w:val="002C6578"/>
    <w:rsid w:val="002D178B"/>
    <w:rsid w:val="002D1D08"/>
    <w:rsid w:val="002E23C8"/>
    <w:rsid w:val="002E49EA"/>
    <w:rsid w:val="002F1EB6"/>
    <w:rsid w:val="002F593E"/>
    <w:rsid w:val="002F77EC"/>
    <w:rsid w:val="002F7CE8"/>
    <w:rsid w:val="00302AF1"/>
    <w:rsid w:val="003114AD"/>
    <w:rsid w:val="00315E81"/>
    <w:rsid w:val="00316814"/>
    <w:rsid w:val="00316EE1"/>
    <w:rsid w:val="00320384"/>
    <w:rsid w:val="003266C0"/>
    <w:rsid w:val="003348EF"/>
    <w:rsid w:val="00341357"/>
    <w:rsid w:val="0034615E"/>
    <w:rsid w:val="0035328B"/>
    <w:rsid w:val="003541E3"/>
    <w:rsid w:val="00356DD0"/>
    <w:rsid w:val="003640F7"/>
    <w:rsid w:val="003713AD"/>
    <w:rsid w:val="003717F1"/>
    <w:rsid w:val="00371B63"/>
    <w:rsid w:val="00371DBD"/>
    <w:rsid w:val="003755A2"/>
    <w:rsid w:val="0038058C"/>
    <w:rsid w:val="00384752"/>
    <w:rsid w:val="00384E6F"/>
    <w:rsid w:val="0039483B"/>
    <w:rsid w:val="003A5712"/>
    <w:rsid w:val="003B293B"/>
    <w:rsid w:val="003B5B0A"/>
    <w:rsid w:val="003B7290"/>
    <w:rsid w:val="003C2700"/>
    <w:rsid w:val="003C30DE"/>
    <w:rsid w:val="003C7D02"/>
    <w:rsid w:val="003D1710"/>
    <w:rsid w:val="003D1FD7"/>
    <w:rsid w:val="003D54F2"/>
    <w:rsid w:val="003D749A"/>
    <w:rsid w:val="003E0DA2"/>
    <w:rsid w:val="003E202F"/>
    <w:rsid w:val="003E5B33"/>
    <w:rsid w:val="003F1D58"/>
    <w:rsid w:val="003F4C06"/>
    <w:rsid w:val="003F75DE"/>
    <w:rsid w:val="003F7934"/>
    <w:rsid w:val="00400172"/>
    <w:rsid w:val="004008BA"/>
    <w:rsid w:val="0040165D"/>
    <w:rsid w:val="004024B9"/>
    <w:rsid w:val="004043EA"/>
    <w:rsid w:val="00407A09"/>
    <w:rsid w:val="00411ABE"/>
    <w:rsid w:val="00416378"/>
    <w:rsid w:val="00416B64"/>
    <w:rsid w:val="00420511"/>
    <w:rsid w:val="00420D79"/>
    <w:rsid w:val="00422CE7"/>
    <w:rsid w:val="00425F84"/>
    <w:rsid w:val="004264E6"/>
    <w:rsid w:val="004309F2"/>
    <w:rsid w:val="00432C2D"/>
    <w:rsid w:val="00432F89"/>
    <w:rsid w:val="00433AD3"/>
    <w:rsid w:val="004513FC"/>
    <w:rsid w:val="00453F36"/>
    <w:rsid w:val="0045417E"/>
    <w:rsid w:val="004558F3"/>
    <w:rsid w:val="00455EF5"/>
    <w:rsid w:val="00456259"/>
    <w:rsid w:val="004575E4"/>
    <w:rsid w:val="00460095"/>
    <w:rsid w:val="0046371D"/>
    <w:rsid w:val="00465991"/>
    <w:rsid w:val="00465A98"/>
    <w:rsid w:val="00465E70"/>
    <w:rsid w:val="00466B77"/>
    <w:rsid w:val="00467C5D"/>
    <w:rsid w:val="00471B85"/>
    <w:rsid w:val="004759A2"/>
    <w:rsid w:val="0047779A"/>
    <w:rsid w:val="004857A4"/>
    <w:rsid w:val="00486B44"/>
    <w:rsid w:val="00491BC2"/>
    <w:rsid w:val="004923D9"/>
    <w:rsid w:val="00492577"/>
    <w:rsid w:val="00492C36"/>
    <w:rsid w:val="00493FC5"/>
    <w:rsid w:val="004959EC"/>
    <w:rsid w:val="00495C2B"/>
    <w:rsid w:val="00495FC6"/>
    <w:rsid w:val="004963F8"/>
    <w:rsid w:val="004A6442"/>
    <w:rsid w:val="004A72ED"/>
    <w:rsid w:val="004B3E3B"/>
    <w:rsid w:val="004B5669"/>
    <w:rsid w:val="004C17BC"/>
    <w:rsid w:val="004C488E"/>
    <w:rsid w:val="004D17B0"/>
    <w:rsid w:val="004D1C8C"/>
    <w:rsid w:val="004D24D4"/>
    <w:rsid w:val="004D3D5A"/>
    <w:rsid w:val="004D59CC"/>
    <w:rsid w:val="004D6338"/>
    <w:rsid w:val="004D71C6"/>
    <w:rsid w:val="004E1E93"/>
    <w:rsid w:val="004E26AE"/>
    <w:rsid w:val="004F677D"/>
    <w:rsid w:val="00502863"/>
    <w:rsid w:val="005046C4"/>
    <w:rsid w:val="00506AE5"/>
    <w:rsid w:val="005102DB"/>
    <w:rsid w:val="0051307B"/>
    <w:rsid w:val="0051441C"/>
    <w:rsid w:val="00516F52"/>
    <w:rsid w:val="00520FF4"/>
    <w:rsid w:val="0052157E"/>
    <w:rsid w:val="005222BC"/>
    <w:rsid w:val="00527362"/>
    <w:rsid w:val="00533DDF"/>
    <w:rsid w:val="00536E97"/>
    <w:rsid w:val="005375F9"/>
    <w:rsid w:val="00537C80"/>
    <w:rsid w:val="005558DE"/>
    <w:rsid w:val="005701BD"/>
    <w:rsid w:val="005745C2"/>
    <w:rsid w:val="005753D3"/>
    <w:rsid w:val="00575E4B"/>
    <w:rsid w:val="00577289"/>
    <w:rsid w:val="005773C6"/>
    <w:rsid w:val="0058512A"/>
    <w:rsid w:val="00585FD0"/>
    <w:rsid w:val="00587358"/>
    <w:rsid w:val="00587DEC"/>
    <w:rsid w:val="005904D6"/>
    <w:rsid w:val="00595770"/>
    <w:rsid w:val="0059748B"/>
    <w:rsid w:val="005A27B9"/>
    <w:rsid w:val="005A32DE"/>
    <w:rsid w:val="005A3AAD"/>
    <w:rsid w:val="005A788C"/>
    <w:rsid w:val="005B176B"/>
    <w:rsid w:val="005B189E"/>
    <w:rsid w:val="005B33DD"/>
    <w:rsid w:val="005B5E53"/>
    <w:rsid w:val="005C4986"/>
    <w:rsid w:val="005C730C"/>
    <w:rsid w:val="005D0BF7"/>
    <w:rsid w:val="005D37B4"/>
    <w:rsid w:val="005D57F2"/>
    <w:rsid w:val="005E6629"/>
    <w:rsid w:val="005E79E1"/>
    <w:rsid w:val="005E7F9B"/>
    <w:rsid w:val="005F0042"/>
    <w:rsid w:val="005F236A"/>
    <w:rsid w:val="005F7B3F"/>
    <w:rsid w:val="005F7E12"/>
    <w:rsid w:val="006004F3"/>
    <w:rsid w:val="00601851"/>
    <w:rsid w:val="006047E4"/>
    <w:rsid w:val="00613133"/>
    <w:rsid w:val="00616010"/>
    <w:rsid w:val="0062210B"/>
    <w:rsid w:val="00626689"/>
    <w:rsid w:val="006342D1"/>
    <w:rsid w:val="006354C9"/>
    <w:rsid w:val="00642096"/>
    <w:rsid w:val="0064450B"/>
    <w:rsid w:val="006459B4"/>
    <w:rsid w:val="0065269C"/>
    <w:rsid w:val="00652C57"/>
    <w:rsid w:val="0065665F"/>
    <w:rsid w:val="00657CB1"/>
    <w:rsid w:val="006601C0"/>
    <w:rsid w:val="00661345"/>
    <w:rsid w:val="00663EB0"/>
    <w:rsid w:val="00667286"/>
    <w:rsid w:val="00674D52"/>
    <w:rsid w:val="00676C6A"/>
    <w:rsid w:val="00676EE4"/>
    <w:rsid w:val="0068003F"/>
    <w:rsid w:val="00682AB2"/>
    <w:rsid w:val="006867F0"/>
    <w:rsid w:val="0069158E"/>
    <w:rsid w:val="00692211"/>
    <w:rsid w:val="006929E4"/>
    <w:rsid w:val="006A1EB1"/>
    <w:rsid w:val="006A567A"/>
    <w:rsid w:val="006B0584"/>
    <w:rsid w:val="006C0F1C"/>
    <w:rsid w:val="006C255F"/>
    <w:rsid w:val="006D15F1"/>
    <w:rsid w:val="006D28A5"/>
    <w:rsid w:val="006D5AEF"/>
    <w:rsid w:val="006E084A"/>
    <w:rsid w:val="006E7A36"/>
    <w:rsid w:val="006F2DFD"/>
    <w:rsid w:val="0070282A"/>
    <w:rsid w:val="00703FB8"/>
    <w:rsid w:val="007115BE"/>
    <w:rsid w:val="00711E31"/>
    <w:rsid w:val="00712E96"/>
    <w:rsid w:val="00714A6E"/>
    <w:rsid w:val="00715CEF"/>
    <w:rsid w:val="00716AC3"/>
    <w:rsid w:val="00717A9D"/>
    <w:rsid w:val="007208DB"/>
    <w:rsid w:val="00724854"/>
    <w:rsid w:val="007266B9"/>
    <w:rsid w:val="007362F7"/>
    <w:rsid w:val="0073739A"/>
    <w:rsid w:val="007445DD"/>
    <w:rsid w:val="00745B14"/>
    <w:rsid w:val="00750726"/>
    <w:rsid w:val="00750DD7"/>
    <w:rsid w:val="007526D7"/>
    <w:rsid w:val="0075538E"/>
    <w:rsid w:val="00757AF2"/>
    <w:rsid w:val="00763018"/>
    <w:rsid w:val="00763A19"/>
    <w:rsid w:val="00766E29"/>
    <w:rsid w:val="00771630"/>
    <w:rsid w:val="00777429"/>
    <w:rsid w:val="00781F53"/>
    <w:rsid w:val="007856D9"/>
    <w:rsid w:val="00786D51"/>
    <w:rsid w:val="0079216B"/>
    <w:rsid w:val="00794B79"/>
    <w:rsid w:val="007A0E7B"/>
    <w:rsid w:val="007B18FC"/>
    <w:rsid w:val="007B3292"/>
    <w:rsid w:val="007B77DE"/>
    <w:rsid w:val="007C571B"/>
    <w:rsid w:val="007D1395"/>
    <w:rsid w:val="007D2951"/>
    <w:rsid w:val="007D47AA"/>
    <w:rsid w:val="007D5B2B"/>
    <w:rsid w:val="007E34B4"/>
    <w:rsid w:val="007E5673"/>
    <w:rsid w:val="007E7E2D"/>
    <w:rsid w:val="007F0555"/>
    <w:rsid w:val="007F31E8"/>
    <w:rsid w:val="007F7017"/>
    <w:rsid w:val="0080023D"/>
    <w:rsid w:val="008036CE"/>
    <w:rsid w:val="00811AD7"/>
    <w:rsid w:val="00811EC1"/>
    <w:rsid w:val="008154F3"/>
    <w:rsid w:val="0081659B"/>
    <w:rsid w:val="00816D3A"/>
    <w:rsid w:val="00820A2D"/>
    <w:rsid w:val="0082428D"/>
    <w:rsid w:val="00826FCA"/>
    <w:rsid w:val="008309FC"/>
    <w:rsid w:val="00834AE1"/>
    <w:rsid w:val="00840E7C"/>
    <w:rsid w:val="00844194"/>
    <w:rsid w:val="00844F9A"/>
    <w:rsid w:val="0084762A"/>
    <w:rsid w:val="0085016A"/>
    <w:rsid w:val="00856EF7"/>
    <w:rsid w:val="00862A51"/>
    <w:rsid w:val="00863801"/>
    <w:rsid w:val="00863DE3"/>
    <w:rsid w:val="00866A9F"/>
    <w:rsid w:val="0086720B"/>
    <w:rsid w:val="00870ECA"/>
    <w:rsid w:val="0087340E"/>
    <w:rsid w:val="00875E66"/>
    <w:rsid w:val="008769FF"/>
    <w:rsid w:val="00876B2D"/>
    <w:rsid w:val="0088352E"/>
    <w:rsid w:val="00883B9B"/>
    <w:rsid w:val="0089139A"/>
    <w:rsid w:val="00896296"/>
    <w:rsid w:val="00897B0E"/>
    <w:rsid w:val="008A1D40"/>
    <w:rsid w:val="008B75A2"/>
    <w:rsid w:val="008C2387"/>
    <w:rsid w:val="008C2B58"/>
    <w:rsid w:val="008C3D30"/>
    <w:rsid w:val="008C4062"/>
    <w:rsid w:val="008C5350"/>
    <w:rsid w:val="008D502F"/>
    <w:rsid w:val="008D6B4B"/>
    <w:rsid w:val="008E0647"/>
    <w:rsid w:val="008E4CD4"/>
    <w:rsid w:val="008F0CF7"/>
    <w:rsid w:val="008F2E6C"/>
    <w:rsid w:val="008F541A"/>
    <w:rsid w:val="0090560C"/>
    <w:rsid w:val="00911DEB"/>
    <w:rsid w:val="00913B65"/>
    <w:rsid w:val="009208FE"/>
    <w:rsid w:val="0092458D"/>
    <w:rsid w:val="00927721"/>
    <w:rsid w:val="00932497"/>
    <w:rsid w:val="00933738"/>
    <w:rsid w:val="00936636"/>
    <w:rsid w:val="00936F66"/>
    <w:rsid w:val="009405A9"/>
    <w:rsid w:val="00943594"/>
    <w:rsid w:val="00943ECD"/>
    <w:rsid w:val="00947CE0"/>
    <w:rsid w:val="0095040E"/>
    <w:rsid w:val="00950FA7"/>
    <w:rsid w:val="00965B66"/>
    <w:rsid w:val="00970C69"/>
    <w:rsid w:val="00976792"/>
    <w:rsid w:val="00981B12"/>
    <w:rsid w:val="00981E39"/>
    <w:rsid w:val="009824BA"/>
    <w:rsid w:val="00991B8A"/>
    <w:rsid w:val="00995FFF"/>
    <w:rsid w:val="009A4E26"/>
    <w:rsid w:val="009A5539"/>
    <w:rsid w:val="009A6F5A"/>
    <w:rsid w:val="009B1751"/>
    <w:rsid w:val="009B6899"/>
    <w:rsid w:val="009C458B"/>
    <w:rsid w:val="009C684D"/>
    <w:rsid w:val="009D0FDE"/>
    <w:rsid w:val="009D459B"/>
    <w:rsid w:val="009D4ADF"/>
    <w:rsid w:val="009D7AAA"/>
    <w:rsid w:val="009E0CBB"/>
    <w:rsid w:val="009E5CB3"/>
    <w:rsid w:val="009F0243"/>
    <w:rsid w:val="00A06FAA"/>
    <w:rsid w:val="00A1457E"/>
    <w:rsid w:val="00A147C8"/>
    <w:rsid w:val="00A20FA4"/>
    <w:rsid w:val="00A218C8"/>
    <w:rsid w:val="00A21FAE"/>
    <w:rsid w:val="00A23589"/>
    <w:rsid w:val="00A23BF7"/>
    <w:rsid w:val="00A25476"/>
    <w:rsid w:val="00A25800"/>
    <w:rsid w:val="00A27A5A"/>
    <w:rsid w:val="00A312C2"/>
    <w:rsid w:val="00A320B1"/>
    <w:rsid w:val="00A32D19"/>
    <w:rsid w:val="00A376BA"/>
    <w:rsid w:val="00A44826"/>
    <w:rsid w:val="00A51035"/>
    <w:rsid w:val="00A5786C"/>
    <w:rsid w:val="00A60892"/>
    <w:rsid w:val="00A64385"/>
    <w:rsid w:val="00A67FE4"/>
    <w:rsid w:val="00A751EF"/>
    <w:rsid w:val="00A7537E"/>
    <w:rsid w:val="00A76362"/>
    <w:rsid w:val="00A82D51"/>
    <w:rsid w:val="00A86996"/>
    <w:rsid w:val="00A86F3C"/>
    <w:rsid w:val="00A873B0"/>
    <w:rsid w:val="00A93E79"/>
    <w:rsid w:val="00A95887"/>
    <w:rsid w:val="00AA24BA"/>
    <w:rsid w:val="00AA4E84"/>
    <w:rsid w:val="00AA75D3"/>
    <w:rsid w:val="00AA7F21"/>
    <w:rsid w:val="00AB0089"/>
    <w:rsid w:val="00AB2D6F"/>
    <w:rsid w:val="00AB5F08"/>
    <w:rsid w:val="00AC132A"/>
    <w:rsid w:val="00AC1ECE"/>
    <w:rsid w:val="00AC3D80"/>
    <w:rsid w:val="00AD2D79"/>
    <w:rsid w:val="00AD4A7A"/>
    <w:rsid w:val="00AE4F0B"/>
    <w:rsid w:val="00AE70A5"/>
    <w:rsid w:val="00B11DE7"/>
    <w:rsid w:val="00B1243C"/>
    <w:rsid w:val="00B147B2"/>
    <w:rsid w:val="00B15005"/>
    <w:rsid w:val="00B2133D"/>
    <w:rsid w:val="00B24D37"/>
    <w:rsid w:val="00B27AEC"/>
    <w:rsid w:val="00B32F4B"/>
    <w:rsid w:val="00B41AAD"/>
    <w:rsid w:val="00B4231E"/>
    <w:rsid w:val="00B42DC1"/>
    <w:rsid w:val="00B441AE"/>
    <w:rsid w:val="00B47BEA"/>
    <w:rsid w:val="00B5042A"/>
    <w:rsid w:val="00B5630F"/>
    <w:rsid w:val="00B56E1B"/>
    <w:rsid w:val="00B6159A"/>
    <w:rsid w:val="00B62268"/>
    <w:rsid w:val="00B64F78"/>
    <w:rsid w:val="00B73EBA"/>
    <w:rsid w:val="00B74038"/>
    <w:rsid w:val="00B743FE"/>
    <w:rsid w:val="00B80F11"/>
    <w:rsid w:val="00B83CB2"/>
    <w:rsid w:val="00B861B3"/>
    <w:rsid w:val="00B90031"/>
    <w:rsid w:val="00B90CDF"/>
    <w:rsid w:val="00B91622"/>
    <w:rsid w:val="00B95AF9"/>
    <w:rsid w:val="00B96901"/>
    <w:rsid w:val="00BA016A"/>
    <w:rsid w:val="00BA0BE2"/>
    <w:rsid w:val="00BA0F9B"/>
    <w:rsid w:val="00BA6EAA"/>
    <w:rsid w:val="00BB0342"/>
    <w:rsid w:val="00BB0CB4"/>
    <w:rsid w:val="00BB4E4C"/>
    <w:rsid w:val="00BC4465"/>
    <w:rsid w:val="00BC61BE"/>
    <w:rsid w:val="00BD0214"/>
    <w:rsid w:val="00BD2A99"/>
    <w:rsid w:val="00BD5505"/>
    <w:rsid w:val="00BE402F"/>
    <w:rsid w:val="00BF4369"/>
    <w:rsid w:val="00C045C6"/>
    <w:rsid w:val="00C05962"/>
    <w:rsid w:val="00C119C3"/>
    <w:rsid w:val="00C12037"/>
    <w:rsid w:val="00C14043"/>
    <w:rsid w:val="00C16813"/>
    <w:rsid w:val="00C16EE7"/>
    <w:rsid w:val="00C20879"/>
    <w:rsid w:val="00C32288"/>
    <w:rsid w:val="00C346DE"/>
    <w:rsid w:val="00C350B8"/>
    <w:rsid w:val="00C37192"/>
    <w:rsid w:val="00C44655"/>
    <w:rsid w:val="00C44920"/>
    <w:rsid w:val="00C45694"/>
    <w:rsid w:val="00C50880"/>
    <w:rsid w:val="00C516E7"/>
    <w:rsid w:val="00C56F3B"/>
    <w:rsid w:val="00C57526"/>
    <w:rsid w:val="00C64BE2"/>
    <w:rsid w:val="00C713CC"/>
    <w:rsid w:val="00C716AD"/>
    <w:rsid w:val="00C80A33"/>
    <w:rsid w:val="00C81588"/>
    <w:rsid w:val="00C83A8D"/>
    <w:rsid w:val="00C8469D"/>
    <w:rsid w:val="00C90993"/>
    <w:rsid w:val="00C93EAF"/>
    <w:rsid w:val="00C94125"/>
    <w:rsid w:val="00C97B9A"/>
    <w:rsid w:val="00CA04BC"/>
    <w:rsid w:val="00CA07F5"/>
    <w:rsid w:val="00CA18CE"/>
    <w:rsid w:val="00CA1AD9"/>
    <w:rsid w:val="00CA1E54"/>
    <w:rsid w:val="00CA4C34"/>
    <w:rsid w:val="00CA6A12"/>
    <w:rsid w:val="00CA75D2"/>
    <w:rsid w:val="00CB4833"/>
    <w:rsid w:val="00CB497C"/>
    <w:rsid w:val="00CB59B3"/>
    <w:rsid w:val="00CB7FA3"/>
    <w:rsid w:val="00CC063F"/>
    <w:rsid w:val="00CC329C"/>
    <w:rsid w:val="00CC3C9C"/>
    <w:rsid w:val="00CC546B"/>
    <w:rsid w:val="00CD1E30"/>
    <w:rsid w:val="00CD6E68"/>
    <w:rsid w:val="00CE04BB"/>
    <w:rsid w:val="00CE066D"/>
    <w:rsid w:val="00CE26D2"/>
    <w:rsid w:val="00CE4629"/>
    <w:rsid w:val="00CF0D4C"/>
    <w:rsid w:val="00CF21D1"/>
    <w:rsid w:val="00CF7084"/>
    <w:rsid w:val="00CF7987"/>
    <w:rsid w:val="00D018D0"/>
    <w:rsid w:val="00D01E5A"/>
    <w:rsid w:val="00D0288B"/>
    <w:rsid w:val="00D0583A"/>
    <w:rsid w:val="00D10F3F"/>
    <w:rsid w:val="00D150A7"/>
    <w:rsid w:val="00D20109"/>
    <w:rsid w:val="00D27D1B"/>
    <w:rsid w:val="00D3358A"/>
    <w:rsid w:val="00D33E85"/>
    <w:rsid w:val="00D33E99"/>
    <w:rsid w:val="00D37439"/>
    <w:rsid w:val="00D4202E"/>
    <w:rsid w:val="00D43246"/>
    <w:rsid w:val="00D463CC"/>
    <w:rsid w:val="00D46AF1"/>
    <w:rsid w:val="00D476FF"/>
    <w:rsid w:val="00D47C71"/>
    <w:rsid w:val="00D532D2"/>
    <w:rsid w:val="00D55A1A"/>
    <w:rsid w:val="00D55DF1"/>
    <w:rsid w:val="00D600BA"/>
    <w:rsid w:val="00D64BF2"/>
    <w:rsid w:val="00D6626C"/>
    <w:rsid w:val="00D7125F"/>
    <w:rsid w:val="00D76030"/>
    <w:rsid w:val="00D8209F"/>
    <w:rsid w:val="00D84279"/>
    <w:rsid w:val="00D85CD8"/>
    <w:rsid w:val="00D861FD"/>
    <w:rsid w:val="00D867E4"/>
    <w:rsid w:val="00D8700C"/>
    <w:rsid w:val="00D874BF"/>
    <w:rsid w:val="00D91529"/>
    <w:rsid w:val="00D93BB4"/>
    <w:rsid w:val="00D97B88"/>
    <w:rsid w:val="00DA52BA"/>
    <w:rsid w:val="00DB0679"/>
    <w:rsid w:val="00DB5F30"/>
    <w:rsid w:val="00DD04E5"/>
    <w:rsid w:val="00DD4814"/>
    <w:rsid w:val="00DD6C77"/>
    <w:rsid w:val="00DE1D8C"/>
    <w:rsid w:val="00DE1EC9"/>
    <w:rsid w:val="00DE40BF"/>
    <w:rsid w:val="00DE4C70"/>
    <w:rsid w:val="00DF03C1"/>
    <w:rsid w:val="00DF079B"/>
    <w:rsid w:val="00DF6735"/>
    <w:rsid w:val="00E00C0F"/>
    <w:rsid w:val="00E01081"/>
    <w:rsid w:val="00E01FC5"/>
    <w:rsid w:val="00E0329D"/>
    <w:rsid w:val="00E0520F"/>
    <w:rsid w:val="00E06D85"/>
    <w:rsid w:val="00E14BA5"/>
    <w:rsid w:val="00E16E55"/>
    <w:rsid w:val="00E17802"/>
    <w:rsid w:val="00E206A8"/>
    <w:rsid w:val="00E22D4E"/>
    <w:rsid w:val="00E3621B"/>
    <w:rsid w:val="00E36E63"/>
    <w:rsid w:val="00E370D5"/>
    <w:rsid w:val="00E41C4D"/>
    <w:rsid w:val="00E435AB"/>
    <w:rsid w:val="00E46547"/>
    <w:rsid w:val="00E535CA"/>
    <w:rsid w:val="00E60297"/>
    <w:rsid w:val="00E61046"/>
    <w:rsid w:val="00E6739A"/>
    <w:rsid w:val="00E67B64"/>
    <w:rsid w:val="00E70326"/>
    <w:rsid w:val="00E721C8"/>
    <w:rsid w:val="00E72C38"/>
    <w:rsid w:val="00E84AC3"/>
    <w:rsid w:val="00E90C70"/>
    <w:rsid w:val="00E96F9F"/>
    <w:rsid w:val="00E97357"/>
    <w:rsid w:val="00EA1257"/>
    <w:rsid w:val="00EA15A4"/>
    <w:rsid w:val="00EA2164"/>
    <w:rsid w:val="00EA2FFC"/>
    <w:rsid w:val="00EA5FCD"/>
    <w:rsid w:val="00EA607F"/>
    <w:rsid w:val="00EB06F3"/>
    <w:rsid w:val="00EB4DA0"/>
    <w:rsid w:val="00EB7451"/>
    <w:rsid w:val="00EC156A"/>
    <w:rsid w:val="00EC580C"/>
    <w:rsid w:val="00EC67BB"/>
    <w:rsid w:val="00EC6EC7"/>
    <w:rsid w:val="00EC7FDB"/>
    <w:rsid w:val="00ED31B5"/>
    <w:rsid w:val="00ED3FA0"/>
    <w:rsid w:val="00EE366E"/>
    <w:rsid w:val="00EE3A43"/>
    <w:rsid w:val="00EE46F6"/>
    <w:rsid w:val="00EF1CD7"/>
    <w:rsid w:val="00EF51C4"/>
    <w:rsid w:val="00EF7A2E"/>
    <w:rsid w:val="00F00AF2"/>
    <w:rsid w:val="00F04407"/>
    <w:rsid w:val="00F0765A"/>
    <w:rsid w:val="00F114F2"/>
    <w:rsid w:val="00F129B7"/>
    <w:rsid w:val="00F202AB"/>
    <w:rsid w:val="00F27342"/>
    <w:rsid w:val="00F2754A"/>
    <w:rsid w:val="00F324AB"/>
    <w:rsid w:val="00F429C2"/>
    <w:rsid w:val="00F47D86"/>
    <w:rsid w:val="00F47FF6"/>
    <w:rsid w:val="00F57C2C"/>
    <w:rsid w:val="00F6001C"/>
    <w:rsid w:val="00F62036"/>
    <w:rsid w:val="00F63CDA"/>
    <w:rsid w:val="00F64041"/>
    <w:rsid w:val="00F657AE"/>
    <w:rsid w:val="00F73CBA"/>
    <w:rsid w:val="00F75A96"/>
    <w:rsid w:val="00F81081"/>
    <w:rsid w:val="00F81939"/>
    <w:rsid w:val="00F82E35"/>
    <w:rsid w:val="00F8581F"/>
    <w:rsid w:val="00F92A40"/>
    <w:rsid w:val="00F952A4"/>
    <w:rsid w:val="00F96CA1"/>
    <w:rsid w:val="00FA08D1"/>
    <w:rsid w:val="00FA219D"/>
    <w:rsid w:val="00FA3E4A"/>
    <w:rsid w:val="00FA5A74"/>
    <w:rsid w:val="00FB1562"/>
    <w:rsid w:val="00FB2300"/>
    <w:rsid w:val="00FB2774"/>
    <w:rsid w:val="00FB4EB6"/>
    <w:rsid w:val="00FC51F5"/>
    <w:rsid w:val="00FC6AA1"/>
    <w:rsid w:val="00FC6BF7"/>
    <w:rsid w:val="00FC6EFD"/>
    <w:rsid w:val="00FD14CF"/>
    <w:rsid w:val="00FD4493"/>
    <w:rsid w:val="00FE0D95"/>
    <w:rsid w:val="00FE36EC"/>
    <w:rsid w:val="00FE3FB8"/>
    <w:rsid w:val="00FE5CBC"/>
    <w:rsid w:val="00FE67FA"/>
    <w:rsid w:val="00FE7DC2"/>
    <w:rsid w:val="00FF1E1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FC3C1BD3CE027F8912C58B784F17F06F867CFA3A3A99E0F4B30A620FE1EEB3A09179AC5B8318A002C1512526F0EB483365C1F1B9C1FDD4O4Q2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C892E41913316FBD3EDA3B9E55291286B8BF641509DC2F14D26EEAD81EF717185DA74C52E87A10Dg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C892E41913316FBD3EDA3B9E55291286B8BF641509DC2F14D26EEAD81EF717185DA74C52E87A10Dg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49AF-4971-4895-B14B-A0A8443E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UserX</cp:lastModifiedBy>
  <cp:revision>40</cp:revision>
  <cp:lastPrinted>2016-03-25T06:01:00Z</cp:lastPrinted>
  <dcterms:created xsi:type="dcterms:W3CDTF">2022-02-02T04:12:00Z</dcterms:created>
  <dcterms:modified xsi:type="dcterms:W3CDTF">2022-04-04T23:53:00Z</dcterms:modified>
</cp:coreProperties>
</file>